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7214" w14:textId="76461FEB" w:rsidR="00EB5216" w:rsidRPr="00F85DB1" w:rsidRDefault="006D4AC1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5DB1">
        <w:rPr>
          <w:rFonts w:ascii="Times New Roman" w:hAnsi="Times New Roman" w:cs="Times New Roman"/>
          <w:b/>
          <w:bCs/>
          <w:sz w:val="24"/>
          <w:szCs w:val="24"/>
        </w:rPr>
        <w:t>WEST 102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47A" w:rsidRPr="00F85DB1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103</w:t>
      </w:r>
      <w:r w:rsidRPr="00F85D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85DB1">
        <w:rPr>
          <w:rFonts w:ascii="Times New Roman" w:hAnsi="Times New Roman" w:cs="Times New Roman"/>
          <w:b/>
          <w:bCs/>
          <w:sz w:val="24"/>
          <w:szCs w:val="24"/>
        </w:rPr>
        <w:t xml:space="preserve"> STREETS BLOCK ASSOCIATION NEWSLETTER</w:t>
      </w:r>
      <w:r w:rsidR="00096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216" w:rsidRPr="00F85DB1">
        <w:rPr>
          <w:rFonts w:ascii="Times New Roman" w:hAnsi="Times New Roman" w:cs="Times New Roman"/>
          <w:b/>
          <w:bCs/>
          <w:sz w:val="24"/>
          <w:szCs w:val="24"/>
        </w:rPr>
        <w:t>INDEX</w:t>
      </w:r>
    </w:p>
    <w:p w14:paraId="00B91351" w14:textId="57F61060" w:rsidR="00F8115C" w:rsidRDefault="00C26B8D" w:rsidP="00B315A7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B8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40E1C">
        <w:rPr>
          <w:rFonts w:ascii="Times New Roman" w:hAnsi="Times New Roman" w:cs="Times New Roman"/>
          <w:b/>
          <w:bCs/>
          <w:sz w:val="24"/>
          <w:szCs w:val="24"/>
        </w:rPr>
        <w:t>ethodology</w:t>
      </w:r>
      <w:r w:rsidRPr="00C26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CB8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C26B8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840E1C">
        <w:rPr>
          <w:rFonts w:ascii="Times New Roman" w:hAnsi="Times New Roman" w:cs="Times New Roman"/>
          <w:b/>
          <w:bCs/>
          <w:sz w:val="24"/>
          <w:szCs w:val="24"/>
        </w:rPr>
        <w:t>tyle</w:t>
      </w:r>
    </w:p>
    <w:p w14:paraId="13BC7A5B" w14:textId="79946C7D" w:rsidR="00840E1C" w:rsidRPr="00840E1C" w:rsidRDefault="00840E1C" w:rsidP="005946CC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Updated: </w:t>
      </w:r>
      <w:r w:rsidR="00522BA8">
        <w:rPr>
          <w:rFonts w:ascii="Times New Roman" w:hAnsi="Times New Roman" w:cs="Times New Roman"/>
          <w:sz w:val="24"/>
          <w:szCs w:val="24"/>
        </w:rPr>
        <w:t>December 1</w:t>
      </w:r>
      <w:r w:rsidR="00D63209">
        <w:rPr>
          <w:rFonts w:ascii="Times New Roman" w:hAnsi="Times New Roman" w:cs="Times New Roman"/>
          <w:sz w:val="24"/>
          <w:szCs w:val="24"/>
        </w:rPr>
        <w:t>, 2023</w:t>
      </w:r>
    </w:p>
    <w:p w14:paraId="341D1388" w14:textId="07F19C88" w:rsidR="00840E1C" w:rsidRDefault="00840E1C" w:rsidP="00840E1C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40E1C">
        <w:rPr>
          <w:rFonts w:ascii="Times New Roman" w:hAnsi="Times New Roman" w:cs="Times New Roman"/>
          <w:sz w:val="24"/>
          <w:szCs w:val="24"/>
        </w:rPr>
        <w:t>“An index is as good as its users think it is.”</w:t>
      </w:r>
    </w:p>
    <w:p w14:paraId="5E41AA9F" w14:textId="1F8E3FD3" w:rsidR="00B56D36" w:rsidRPr="00B56D36" w:rsidRDefault="00840E1C" w:rsidP="00840E1C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7268149"/>
      <w:r>
        <w:rPr>
          <w:rFonts w:ascii="Times New Roman" w:hAnsi="Times New Roman" w:cs="Times New Roman"/>
          <w:sz w:val="24"/>
          <w:szCs w:val="24"/>
        </w:rPr>
        <w:t>—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John Rothman, editor of the </w:t>
      </w:r>
      <w:r w:rsidRPr="00840E1C">
        <w:rPr>
          <w:rFonts w:ascii="Times New Roman" w:hAnsi="Times New Roman" w:cs="Times New Roman"/>
          <w:i/>
          <w:iCs/>
          <w:sz w:val="24"/>
          <w:szCs w:val="24"/>
        </w:rPr>
        <w:t>New York Times Index</w:t>
      </w:r>
      <w:r w:rsidR="00BF2B9C">
        <w:rPr>
          <w:rFonts w:ascii="Times New Roman" w:hAnsi="Times New Roman" w:cs="Times New Roman"/>
          <w:sz w:val="24"/>
          <w:szCs w:val="24"/>
        </w:rPr>
        <w:t xml:space="preserve"> and founder of the</w:t>
      </w:r>
      <w:r w:rsidR="00BF2B9C" w:rsidRPr="00BF2B9C">
        <w:rPr>
          <w:rFonts w:ascii="Times New Roman" w:hAnsi="Times New Roman" w:cs="Times New Roman"/>
          <w:sz w:val="24"/>
          <w:szCs w:val="24"/>
        </w:rPr>
        <w:t xml:space="preserve"> </w:t>
      </w:r>
      <w:r w:rsidR="00BF2B9C" w:rsidRPr="00BF2B9C">
        <w:rPr>
          <w:rFonts w:ascii="Times New Roman" w:hAnsi="Times New Roman" w:cs="Times New Roman"/>
          <w:i/>
          <w:iCs/>
          <w:sz w:val="24"/>
          <w:szCs w:val="24"/>
        </w:rPr>
        <w:t>New York Times Information Bank</w:t>
      </w:r>
    </w:p>
    <w:p w14:paraId="6F6EB5C4" w14:textId="66F1DF40" w:rsidR="00C26B8D" w:rsidRPr="00376872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872">
        <w:rPr>
          <w:rFonts w:ascii="Times New Roman" w:hAnsi="Times New Roman" w:cs="Times New Roman"/>
          <w:b/>
          <w:bCs/>
          <w:sz w:val="24"/>
          <w:szCs w:val="24"/>
        </w:rPr>
        <w:t>Authorities</w:t>
      </w:r>
    </w:p>
    <w:p w14:paraId="49A8C59E" w14:textId="26609BFD" w:rsidR="00C26B8D" w:rsidRDefault="00A15949" w:rsidP="00C26B8D">
      <w:pPr>
        <w:rPr>
          <w:rFonts w:ascii="Times New Roman" w:hAnsi="Times New Roman" w:cs="Times New Roman"/>
          <w:sz w:val="24"/>
          <w:szCs w:val="24"/>
        </w:rPr>
      </w:pPr>
      <w:r w:rsidRPr="00A15949">
        <w:rPr>
          <w:rFonts w:ascii="Times New Roman" w:hAnsi="Times New Roman" w:cs="Times New Roman"/>
          <w:sz w:val="24"/>
          <w:szCs w:val="24"/>
        </w:rPr>
        <w:t>“Indexes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59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6872" w:rsidRPr="00376872">
        <w:rPr>
          <w:rFonts w:ascii="Times New Roman" w:hAnsi="Times New Roman" w:cs="Times New Roman"/>
          <w:i/>
          <w:iCs/>
          <w:sz w:val="24"/>
          <w:szCs w:val="24"/>
        </w:rPr>
        <w:t xml:space="preserve">The Chicago Manual of Style, </w:t>
      </w:r>
      <w:r w:rsidR="00376872" w:rsidRPr="00376872">
        <w:rPr>
          <w:rFonts w:ascii="Times New Roman" w:hAnsi="Times New Roman" w:cs="Times New Roman"/>
          <w:sz w:val="24"/>
          <w:szCs w:val="24"/>
        </w:rPr>
        <w:t>17th ed. Chicago: University of Chicago Press, 2017</w:t>
      </w:r>
      <w:r w:rsidR="00376872" w:rsidRPr="003768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B8D" w:rsidRPr="00C26B8D">
        <w:rPr>
          <w:rFonts w:ascii="Times New Roman" w:hAnsi="Times New Roman" w:cs="Times New Roman"/>
          <w:sz w:val="24"/>
          <w:szCs w:val="24"/>
        </w:rPr>
        <w:t xml:space="preserve">(updated at </w:t>
      </w:r>
      <w:r w:rsidR="00376872" w:rsidRPr="00BF2B9C">
        <w:rPr>
          <w:rFonts w:ascii="Times New Roman" w:hAnsi="Times New Roman" w:cs="Times New Roman"/>
          <w:sz w:val="24"/>
          <w:szCs w:val="24"/>
        </w:rPr>
        <w:t>www.chicagomanualofstyle.org</w:t>
      </w:r>
      <w:r w:rsidR="00C26B8D" w:rsidRPr="00C26B8D">
        <w:rPr>
          <w:rFonts w:ascii="Times New Roman" w:hAnsi="Times New Roman" w:cs="Times New Roman"/>
          <w:sz w:val="24"/>
          <w:szCs w:val="24"/>
        </w:rPr>
        <w:t>)</w:t>
      </w:r>
      <w:r w:rsidR="00376872">
        <w:rPr>
          <w:rFonts w:ascii="Times New Roman" w:hAnsi="Times New Roman" w:cs="Times New Roman"/>
          <w:sz w:val="24"/>
          <w:szCs w:val="24"/>
        </w:rPr>
        <w:t>.</w:t>
      </w:r>
    </w:p>
    <w:p w14:paraId="4936102E" w14:textId="1D91D857" w:rsidR="00376872" w:rsidRDefault="00376872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Knight, G. Norman. </w:t>
      </w:r>
      <w:r w:rsidRPr="00376872">
        <w:rPr>
          <w:rFonts w:ascii="Times New Roman" w:hAnsi="Times New Roman" w:cs="Times New Roman"/>
          <w:i/>
          <w:iCs/>
          <w:sz w:val="24"/>
          <w:szCs w:val="24"/>
        </w:rPr>
        <w:t>Indexing, The Art of: A Guide to the Indexing of Books and Periodicals</w:t>
      </w:r>
      <w:r>
        <w:rPr>
          <w:rFonts w:ascii="Times New Roman" w:hAnsi="Times New Roman" w:cs="Times New Roman"/>
          <w:sz w:val="24"/>
          <w:szCs w:val="24"/>
        </w:rPr>
        <w:t>. London: George Allen &amp; Unwin, 1979.</w:t>
      </w:r>
    </w:p>
    <w:p w14:paraId="68DC78DB" w14:textId="07FCC7FF" w:rsidR="00C26B8D" w:rsidRPr="000825D4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25D4">
        <w:rPr>
          <w:rFonts w:ascii="Times New Roman" w:hAnsi="Times New Roman" w:cs="Times New Roman"/>
          <w:b/>
          <w:bCs/>
          <w:sz w:val="24"/>
          <w:szCs w:val="24"/>
        </w:rPr>
        <w:t>Scope</w:t>
      </w:r>
    </w:p>
    <w:p w14:paraId="5A6AC3EF" w14:textId="2C9B2840" w:rsidR="000825D4" w:rsidRDefault="000825D4" w:rsidP="00C26B8D">
      <w:pPr>
        <w:rPr>
          <w:rFonts w:ascii="Times New Roman" w:hAnsi="Times New Roman" w:cs="Times New Roman"/>
          <w:sz w:val="24"/>
          <w:szCs w:val="24"/>
        </w:rPr>
      </w:pPr>
      <w:r w:rsidRPr="00AE24BA">
        <w:rPr>
          <w:rFonts w:ascii="Times New Roman" w:hAnsi="Times New Roman" w:cs="Times New Roman"/>
          <w:i/>
          <w:iCs/>
          <w:sz w:val="24"/>
          <w:szCs w:val="24"/>
        </w:rPr>
        <w:t>Include:</w:t>
      </w:r>
      <w:r w:rsidR="00D635BB" w:rsidRPr="00AE24BA">
        <w:rPr>
          <w:rFonts w:ascii="Times New Roman" w:hAnsi="Times New Roman" w:cs="Times New Roman"/>
          <w:sz w:val="24"/>
          <w:szCs w:val="24"/>
        </w:rPr>
        <w:t xml:space="preserve"> </w:t>
      </w:r>
      <w:r w:rsidR="00D635BB">
        <w:rPr>
          <w:rFonts w:ascii="Times New Roman" w:hAnsi="Times New Roman" w:cs="Times New Roman"/>
          <w:sz w:val="24"/>
          <w:szCs w:val="24"/>
        </w:rPr>
        <w:t>newsletter articles</w:t>
      </w:r>
      <w:r w:rsidR="00AE24BA">
        <w:rPr>
          <w:rFonts w:ascii="Times New Roman" w:hAnsi="Times New Roman" w:cs="Times New Roman"/>
          <w:sz w:val="24"/>
          <w:szCs w:val="24"/>
        </w:rPr>
        <w:t>;</w:t>
      </w:r>
      <w:r w:rsidR="00D635BB">
        <w:rPr>
          <w:rFonts w:ascii="Times New Roman" w:hAnsi="Times New Roman" w:cs="Times New Roman"/>
          <w:sz w:val="24"/>
          <w:szCs w:val="24"/>
        </w:rPr>
        <w:t xml:space="preserve"> </w:t>
      </w:r>
      <w:r w:rsidR="00AE24BA" w:rsidRPr="00AE24BA">
        <w:rPr>
          <w:rFonts w:ascii="Times New Roman" w:hAnsi="Times New Roman" w:cs="Times New Roman"/>
          <w:sz w:val="24"/>
          <w:szCs w:val="24"/>
        </w:rPr>
        <w:t>masthead</w:t>
      </w:r>
      <w:r w:rsidR="00AE24BA">
        <w:rPr>
          <w:rFonts w:ascii="Times New Roman" w:hAnsi="Times New Roman" w:cs="Times New Roman"/>
          <w:sz w:val="24"/>
          <w:szCs w:val="24"/>
        </w:rPr>
        <w:t>;</w:t>
      </w:r>
      <w:r w:rsidR="00AE24BA" w:rsidRPr="00AE24BA">
        <w:rPr>
          <w:rFonts w:ascii="Times New Roman" w:hAnsi="Times New Roman" w:cs="Times New Roman"/>
          <w:sz w:val="24"/>
          <w:szCs w:val="24"/>
        </w:rPr>
        <w:t xml:space="preserve"> </w:t>
      </w:r>
      <w:r w:rsidR="009F7E1E">
        <w:rPr>
          <w:rFonts w:ascii="Times New Roman" w:hAnsi="Times New Roman" w:cs="Times New Roman"/>
          <w:sz w:val="24"/>
          <w:szCs w:val="24"/>
        </w:rPr>
        <w:t xml:space="preserve">article </w:t>
      </w:r>
      <w:r w:rsidR="00D635BB">
        <w:rPr>
          <w:rFonts w:ascii="Times New Roman" w:hAnsi="Times New Roman" w:cs="Times New Roman"/>
          <w:sz w:val="24"/>
          <w:szCs w:val="24"/>
        </w:rPr>
        <w:t>bylines</w:t>
      </w:r>
      <w:r w:rsidR="00AE24BA">
        <w:rPr>
          <w:rFonts w:ascii="Times New Roman" w:hAnsi="Times New Roman" w:cs="Times New Roman"/>
          <w:sz w:val="24"/>
          <w:szCs w:val="24"/>
        </w:rPr>
        <w:t>;</w:t>
      </w:r>
      <w:r w:rsidR="00D635BB">
        <w:rPr>
          <w:rFonts w:ascii="Times New Roman" w:hAnsi="Times New Roman" w:cs="Times New Roman"/>
          <w:sz w:val="24"/>
          <w:szCs w:val="24"/>
        </w:rPr>
        <w:t xml:space="preserve"> </w:t>
      </w:r>
      <w:r w:rsidR="00AE24BA">
        <w:rPr>
          <w:rFonts w:ascii="Times New Roman" w:hAnsi="Times New Roman" w:cs="Times New Roman"/>
          <w:sz w:val="24"/>
          <w:szCs w:val="24"/>
        </w:rPr>
        <w:t xml:space="preserve">photo captions and credits; </w:t>
      </w:r>
      <w:r w:rsidR="00D635BB">
        <w:rPr>
          <w:rFonts w:ascii="Times New Roman" w:hAnsi="Times New Roman" w:cs="Times New Roman"/>
          <w:sz w:val="24"/>
          <w:szCs w:val="24"/>
        </w:rPr>
        <w:t>lists of board officers</w:t>
      </w:r>
      <w:r w:rsidR="00733445">
        <w:rPr>
          <w:rFonts w:ascii="Times New Roman" w:hAnsi="Times New Roman" w:cs="Times New Roman"/>
          <w:sz w:val="24"/>
          <w:szCs w:val="24"/>
        </w:rPr>
        <w:t>,</w:t>
      </w:r>
      <w:r w:rsidR="00D635BB">
        <w:rPr>
          <w:rFonts w:ascii="Times New Roman" w:hAnsi="Times New Roman" w:cs="Times New Roman"/>
          <w:sz w:val="24"/>
          <w:szCs w:val="24"/>
        </w:rPr>
        <w:t xml:space="preserve"> volunteers</w:t>
      </w:r>
      <w:r w:rsidR="00733445">
        <w:rPr>
          <w:rFonts w:ascii="Times New Roman" w:hAnsi="Times New Roman" w:cs="Times New Roman"/>
          <w:sz w:val="24"/>
          <w:szCs w:val="24"/>
        </w:rPr>
        <w:t>, and</w:t>
      </w:r>
      <w:r w:rsidR="00D635BB">
        <w:rPr>
          <w:rFonts w:ascii="Times New Roman" w:hAnsi="Times New Roman" w:cs="Times New Roman"/>
          <w:sz w:val="24"/>
          <w:szCs w:val="24"/>
        </w:rPr>
        <w:t xml:space="preserve"> donors (except back-page list of contributors)</w:t>
      </w:r>
      <w:r w:rsidR="00B606DB">
        <w:rPr>
          <w:rFonts w:ascii="Times New Roman" w:hAnsi="Times New Roman" w:cs="Times New Roman"/>
          <w:sz w:val="24"/>
          <w:szCs w:val="24"/>
        </w:rPr>
        <w:t>.</w:t>
      </w:r>
      <w:r w:rsidR="00D635BB">
        <w:rPr>
          <w:rFonts w:ascii="Times New Roman" w:hAnsi="Times New Roman" w:cs="Times New Roman"/>
          <w:sz w:val="24"/>
          <w:szCs w:val="24"/>
        </w:rPr>
        <w:t xml:space="preserve"> </w:t>
      </w:r>
      <w:r w:rsidR="00AF142B">
        <w:rPr>
          <w:rFonts w:ascii="Times New Roman" w:hAnsi="Times New Roman" w:cs="Times New Roman"/>
          <w:sz w:val="24"/>
          <w:szCs w:val="24"/>
        </w:rPr>
        <w:t xml:space="preserve">List </w:t>
      </w:r>
      <w:r w:rsidR="009F7E1E">
        <w:rPr>
          <w:rFonts w:ascii="Times New Roman" w:hAnsi="Times New Roman" w:cs="Times New Roman"/>
          <w:sz w:val="24"/>
          <w:szCs w:val="24"/>
        </w:rPr>
        <w:t xml:space="preserve">article </w:t>
      </w:r>
      <w:r w:rsidR="00AF142B">
        <w:rPr>
          <w:rFonts w:ascii="Times New Roman" w:hAnsi="Times New Roman" w:cs="Times New Roman"/>
          <w:sz w:val="24"/>
          <w:szCs w:val="24"/>
        </w:rPr>
        <w:t>bylines and photo credits as subheadings under the creators’ names</w:t>
      </w:r>
      <w:r w:rsidR="00F976FE">
        <w:rPr>
          <w:rFonts w:ascii="Times New Roman" w:hAnsi="Times New Roman" w:cs="Times New Roman"/>
          <w:sz w:val="24"/>
          <w:szCs w:val="24"/>
        </w:rPr>
        <w:t xml:space="preserve"> (letters to the editor are not listed as bylined articles)</w:t>
      </w:r>
      <w:r w:rsidR="00AF142B">
        <w:rPr>
          <w:rFonts w:ascii="Times New Roman" w:hAnsi="Times New Roman" w:cs="Times New Roman"/>
          <w:sz w:val="24"/>
          <w:szCs w:val="24"/>
        </w:rPr>
        <w:t>.</w:t>
      </w:r>
    </w:p>
    <w:p w14:paraId="3F973214" w14:textId="1DCA353E" w:rsidR="00112D5A" w:rsidRDefault="000825D4" w:rsidP="00C26B8D">
      <w:pPr>
        <w:rPr>
          <w:rFonts w:ascii="Times New Roman" w:hAnsi="Times New Roman" w:cs="Times New Roman"/>
          <w:sz w:val="24"/>
          <w:szCs w:val="24"/>
        </w:rPr>
      </w:pPr>
      <w:r w:rsidRPr="00AE24BA">
        <w:rPr>
          <w:rFonts w:ascii="Times New Roman" w:hAnsi="Times New Roman" w:cs="Times New Roman"/>
          <w:i/>
          <w:iCs/>
          <w:sz w:val="24"/>
          <w:szCs w:val="24"/>
        </w:rPr>
        <w:t>Exclude:</w:t>
      </w:r>
      <w:r w:rsidR="00D635BB" w:rsidRPr="00AE24BA">
        <w:rPr>
          <w:rFonts w:ascii="Times New Roman" w:hAnsi="Times New Roman" w:cs="Times New Roman"/>
          <w:sz w:val="24"/>
          <w:szCs w:val="24"/>
        </w:rPr>
        <w:t xml:space="preserve"> </w:t>
      </w:r>
      <w:r w:rsidR="00BB1CB8">
        <w:rPr>
          <w:rFonts w:ascii="Times New Roman" w:hAnsi="Times New Roman" w:cs="Times New Roman"/>
          <w:sz w:val="24"/>
          <w:szCs w:val="24"/>
        </w:rPr>
        <w:t>calendar items</w:t>
      </w:r>
      <w:r w:rsidR="00C76B61">
        <w:rPr>
          <w:rFonts w:ascii="Times New Roman" w:hAnsi="Times New Roman" w:cs="Times New Roman"/>
          <w:sz w:val="24"/>
          <w:szCs w:val="24"/>
        </w:rPr>
        <w:t xml:space="preserve"> (security guard schedule excepted)</w:t>
      </w:r>
      <w:r w:rsidR="00BB1CB8">
        <w:rPr>
          <w:rFonts w:ascii="Times New Roman" w:hAnsi="Times New Roman" w:cs="Times New Roman"/>
          <w:sz w:val="24"/>
          <w:szCs w:val="24"/>
        </w:rPr>
        <w:t xml:space="preserve">; </w:t>
      </w:r>
      <w:r w:rsidR="004206D2">
        <w:rPr>
          <w:rFonts w:ascii="Times New Roman" w:hAnsi="Times New Roman" w:cs="Times New Roman"/>
          <w:sz w:val="24"/>
          <w:szCs w:val="24"/>
        </w:rPr>
        <w:t xml:space="preserve">“help wanted” </w:t>
      </w:r>
      <w:r w:rsidR="00DE45F5">
        <w:rPr>
          <w:rFonts w:ascii="Times New Roman" w:hAnsi="Times New Roman" w:cs="Times New Roman"/>
          <w:sz w:val="24"/>
          <w:szCs w:val="24"/>
        </w:rPr>
        <w:t>notices</w:t>
      </w:r>
      <w:r w:rsidR="004206D2">
        <w:rPr>
          <w:rFonts w:ascii="Times New Roman" w:hAnsi="Times New Roman" w:cs="Times New Roman"/>
          <w:sz w:val="24"/>
          <w:szCs w:val="24"/>
        </w:rPr>
        <w:t xml:space="preserve">; </w:t>
      </w:r>
      <w:r w:rsidR="00D635BB" w:rsidRPr="00AE24BA">
        <w:rPr>
          <w:rFonts w:ascii="Times New Roman" w:hAnsi="Times New Roman" w:cs="Times New Roman"/>
          <w:sz w:val="24"/>
          <w:szCs w:val="24"/>
        </w:rPr>
        <w:t>back-page list of contributors</w:t>
      </w:r>
      <w:r w:rsidR="00B606DB">
        <w:rPr>
          <w:rFonts w:ascii="Times New Roman" w:hAnsi="Times New Roman" w:cs="Times New Roman"/>
          <w:sz w:val="24"/>
          <w:szCs w:val="24"/>
        </w:rPr>
        <w:t>.</w:t>
      </w:r>
    </w:p>
    <w:p w14:paraId="717D5E1D" w14:textId="4CCD2F37" w:rsidR="003E6DE5" w:rsidRDefault="007B0DEC" w:rsidP="00112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Mentions of the </w:t>
      </w:r>
      <w:r w:rsidR="003E6DE5" w:rsidRPr="007B0DEC">
        <w:rPr>
          <w:rFonts w:ascii="Times New Roman" w:hAnsi="Times New Roman" w:cs="Times New Roman"/>
          <w:sz w:val="24"/>
          <w:szCs w:val="24"/>
        </w:rPr>
        <w:t>West 102</w:t>
      </w:r>
      <w:r w:rsidR="003E6DE5" w:rsidRPr="007B0DE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E6DE5" w:rsidRPr="007B0DEC">
        <w:rPr>
          <w:rFonts w:ascii="Times New Roman" w:hAnsi="Times New Roman" w:cs="Times New Roman"/>
          <w:sz w:val="24"/>
          <w:szCs w:val="24"/>
        </w:rPr>
        <w:t xml:space="preserve"> &amp; 103</w:t>
      </w:r>
      <w:r w:rsidR="003E6DE5" w:rsidRPr="007B0D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E6DE5" w:rsidRPr="007B0DEC">
        <w:rPr>
          <w:rFonts w:ascii="Times New Roman" w:hAnsi="Times New Roman" w:cs="Times New Roman"/>
          <w:sz w:val="24"/>
          <w:szCs w:val="24"/>
        </w:rPr>
        <w:t xml:space="preserve"> Streets Block Association</w:t>
      </w:r>
      <w:r>
        <w:rPr>
          <w:rFonts w:ascii="Times New Roman" w:hAnsi="Times New Roman" w:cs="Times New Roman"/>
          <w:sz w:val="24"/>
          <w:szCs w:val="24"/>
        </w:rPr>
        <w:t xml:space="preserve"> in the newsletter are </w:t>
      </w:r>
      <w:r w:rsidR="00B47C3F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not indexed. (</w:t>
      </w:r>
      <w:r w:rsidR="00B47C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xception</w:t>
      </w:r>
      <w:r w:rsidR="00B47C3F">
        <w:rPr>
          <w:rFonts w:ascii="Times New Roman" w:hAnsi="Times New Roman" w:cs="Times New Roman"/>
          <w:sz w:val="24"/>
          <w:szCs w:val="24"/>
        </w:rPr>
        <w:t>s include articles</w:t>
      </w:r>
      <w:r>
        <w:rPr>
          <w:rFonts w:ascii="Times New Roman" w:hAnsi="Times New Roman" w:cs="Times New Roman"/>
          <w:sz w:val="24"/>
          <w:szCs w:val="24"/>
        </w:rPr>
        <w:t xml:space="preserve"> on the origin or history of the association</w:t>
      </w:r>
      <w:r w:rsidR="00B47C3F">
        <w:rPr>
          <w:rFonts w:ascii="Times New Roman" w:hAnsi="Times New Roman" w:cs="Times New Roman"/>
          <w:sz w:val="24"/>
          <w:szCs w:val="24"/>
        </w:rPr>
        <w:t xml:space="preserve"> and of block associations in general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2D5A">
        <w:rPr>
          <w:rFonts w:ascii="Times New Roman" w:hAnsi="Times New Roman" w:cs="Times New Roman"/>
          <w:sz w:val="24"/>
          <w:szCs w:val="24"/>
        </w:rPr>
        <w:t xml:space="preserve"> Similarly, mentions of individual streets and avenues, as well as specific addresses, are typically not indexed </w:t>
      </w:r>
      <w:r w:rsidR="00BF2B9C">
        <w:rPr>
          <w:rFonts w:ascii="Times New Roman" w:hAnsi="Times New Roman" w:cs="Times New Roman"/>
          <w:sz w:val="24"/>
          <w:szCs w:val="24"/>
        </w:rPr>
        <w:t xml:space="preserve">except when </w:t>
      </w:r>
      <w:r w:rsidR="00D77430">
        <w:rPr>
          <w:rFonts w:ascii="Times New Roman" w:hAnsi="Times New Roman" w:cs="Times New Roman"/>
          <w:sz w:val="24"/>
          <w:szCs w:val="24"/>
        </w:rPr>
        <w:t xml:space="preserve">they occur as </w:t>
      </w:r>
      <w:r w:rsidR="00112D5A">
        <w:rPr>
          <w:rFonts w:ascii="Times New Roman" w:hAnsi="Times New Roman" w:cs="Times New Roman"/>
          <w:sz w:val="24"/>
          <w:szCs w:val="24"/>
        </w:rPr>
        <w:t xml:space="preserve">part of a substantive discussion (e.g., the arboricide in </w:t>
      </w:r>
      <w:r w:rsidR="00112D5A" w:rsidRPr="00112D5A">
        <w:rPr>
          <w:rFonts w:ascii="Times New Roman" w:hAnsi="Times New Roman" w:cs="Times New Roman"/>
          <w:sz w:val="24"/>
          <w:szCs w:val="24"/>
        </w:rPr>
        <w:t>front of 872 West End Ave</w:t>
      </w:r>
      <w:r w:rsidR="00112D5A">
        <w:rPr>
          <w:rFonts w:ascii="Times New Roman" w:hAnsi="Times New Roman" w:cs="Times New Roman"/>
          <w:sz w:val="24"/>
          <w:szCs w:val="24"/>
        </w:rPr>
        <w:t>nue).</w:t>
      </w:r>
    </w:p>
    <w:p w14:paraId="3E1D9F5D" w14:textId="1FE5F511" w:rsidR="00B606DB" w:rsidRPr="00AE24BA" w:rsidRDefault="00B606DB" w:rsidP="00112D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 a general rule</w:t>
      </w:r>
      <w:proofErr w:type="gramEnd"/>
      <w:r>
        <w:rPr>
          <w:rFonts w:ascii="Times New Roman" w:hAnsi="Times New Roman" w:cs="Times New Roman"/>
          <w:sz w:val="24"/>
          <w:szCs w:val="24"/>
        </w:rPr>
        <w:t>, entries are</w:t>
      </w:r>
      <w:r w:rsidRPr="00B606DB">
        <w:rPr>
          <w:rFonts w:ascii="Times New Roman" w:hAnsi="Times New Roman" w:cs="Times New Roman"/>
          <w:sz w:val="24"/>
          <w:szCs w:val="24"/>
        </w:rPr>
        <w:t xml:space="preserve"> limit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B606DB">
        <w:rPr>
          <w:rFonts w:ascii="Times New Roman" w:hAnsi="Times New Roman" w:cs="Times New Roman"/>
          <w:sz w:val="24"/>
          <w:szCs w:val="24"/>
        </w:rPr>
        <w:t xml:space="preserve"> to organizations and businesses that are either in the neighborhood (i.e., roughly within easy walking distance of the Block Association</w:t>
      </w:r>
      <w:r w:rsidR="00BF2B9C">
        <w:rPr>
          <w:rFonts w:ascii="Times New Roman" w:hAnsi="Times New Roman" w:cs="Times New Roman"/>
          <w:sz w:val="24"/>
          <w:szCs w:val="24"/>
        </w:rPr>
        <w:t>’</w:t>
      </w:r>
      <w:r w:rsidRPr="00B606DB">
        <w:rPr>
          <w:rFonts w:ascii="Times New Roman" w:hAnsi="Times New Roman" w:cs="Times New Roman"/>
          <w:sz w:val="24"/>
          <w:szCs w:val="24"/>
        </w:rPr>
        <w:t>s boundaries) or engaged in an activity in the neighborhood</w:t>
      </w:r>
      <w:r w:rsidR="00B05264">
        <w:rPr>
          <w:rFonts w:ascii="Times New Roman" w:hAnsi="Times New Roman" w:cs="Times New Roman"/>
          <w:sz w:val="24"/>
          <w:szCs w:val="24"/>
        </w:rPr>
        <w:t>.</w:t>
      </w:r>
      <w:r w:rsidRPr="00B606DB">
        <w:rPr>
          <w:rFonts w:ascii="Times New Roman" w:hAnsi="Times New Roman" w:cs="Times New Roman"/>
          <w:sz w:val="24"/>
          <w:szCs w:val="24"/>
        </w:rPr>
        <w:t xml:space="preserve"> (</w:t>
      </w:r>
      <w:r w:rsidR="00B05264">
        <w:rPr>
          <w:rFonts w:ascii="Times New Roman" w:hAnsi="Times New Roman" w:cs="Times New Roman"/>
          <w:sz w:val="24"/>
          <w:szCs w:val="24"/>
        </w:rPr>
        <w:t>For example</w:t>
      </w:r>
      <w:r w:rsidRPr="00B606DB">
        <w:rPr>
          <w:rFonts w:ascii="Times New Roman" w:hAnsi="Times New Roman" w:cs="Times New Roman"/>
          <w:sz w:val="24"/>
          <w:szCs w:val="24"/>
        </w:rPr>
        <w:t xml:space="preserve">, </w:t>
      </w:r>
      <w:r w:rsidR="00BF2B9C">
        <w:rPr>
          <w:rFonts w:ascii="Times New Roman" w:hAnsi="Times New Roman" w:cs="Times New Roman"/>
          <w:sz w:val="24"/>
          <w:szCs w:val="24"/>
        </w:rPr>
        <w:t>the index has</w:t>
      </w:r>
      <w:r w:rsidRPr="00B606DB">
        <w:rPr>
          <w:rFonts w:ascii="Times New Roman" w:hAnsi="Times New Roman" w:cs="Times New Roman"/>
          <w:sz w:val="24"/>
          <w:szCs w:val="24"/>
        </w:rPr>
        <w:t xml:space="preserve"> an entry for LaGuardia High School</w:t>
      </w:r>
      <w:r>
        <w:rPr>
          <w:rFonts w:ascii="Times New Roman" w:hAnsi="Times New Roman" w:cs="Times New Roman"/>
          <w:sz w:val="24"/>
          <w:szCs w:val="24"/>
        </w:rPr>
        <w:t>, which participates in the West 103</w:t>
      </w:r>
      <w:r w:rsidRPr="00B606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 Open Street celebration,</w:t>
      </w:r>
      <w:r w:rsidRPr="00B606DB">
        <w:rPr>
          <w:rFonts w:ascii="Times New Roman" w:hAnsi="Times New Roman" w:cs="Times New Roman"/>
          <w:sz w:val="24"/>
          <w:szCs w:val="24"/>
        </w:rPr>
        <w:t xml:space="preserve"> but not for St. Bart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606DB">
        <w:rPr>
          <w:rFonts w:ascii="Times New Roman" w:hAnsi="Times New Roman" w:cs="Times New Roman"/>
          <w:sz w:val="24"/>
          <w:szCs w:val="24"/>
        </w:rPr>
        <w:t>s Church</w:t>
      </w:r>
      <w:r>
        <w:rPr>
          <w:rFonts w:ascii="Times New Roman" w:hAnsi="Times New Roman" w:cs="Times New Roman"/>
          <w:sz w:val="24"/>
          <w:szCs w:val="24"/>
        </w:rPr>
        <w:t xml:space="preserve">, the midtown </w:t>
      </w:r>
      <w:r w:rsidR="00BF2B9C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FE41C2">
        <w:rPr>
          <w:rFonts w:ascii="Times New Roman" w:hAnsi="Times New Roman" w:cs="Times New Roman"/>
          <w:sz w:val="24"/>
          <w:szCs w:val="24"/>
        </w:rPr>
        <w:t>a performance listed in “Meet Your Talented Neighbors</w:t>
      </w:r>
      <w:r w:rsidR="00B05264">
        <w:rPr>
          <w:rFonts w:ascii="Times New Roman" w:hAnsi="Times New Roman" w:cs="Times New Roman"/>
          <w:sz w:val="24"/>
          <w:szCs w:val="24"/>
        </w:rPr>
        <w:t>.</w:t>
      </w:r>
      <w:r w:rsidR="00FE41C2">
        <w:rPr>
          <w:rFonts w:ascii="Times New Roman" w:hAnsi="Times New Roman" w:cs="Times New Roman"/>
          <w:sz w:val="24"/>
          <w:szCs w:val="24"/>
        </w:rPr>
        <w:t>”</w:t>
      </w:r>
      <w:r w:rsidRPr="00B606DB">
        <w:rPr>
          <w:rFonts w:ascii="Times New Roman" w:hAnsi="Times New Roman" w:cs="Times New Roman"/>
          <w:sz w:val="24"/>
          <w:szCs w:val="24"/>
        </w:rPr>
        <w:t>)</w:t>
      </w:r>
    </w:p>
    <w:p w14:paraId="4F466418" w14:textId="11345DBE" w:rsidR="00C26B8D" w:rsidRPr="003E27FF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7FF">
        <w:rPr>
          <w:rFonts w:ascii="Times New Roman" w:hAnsi="Times New Roman" w:cs="Times New Roman"/>
          <w:b/>
          <w:bCs/>
          <w:sz w:val="24"/>
          <w:szCs w:val="24"/>
        </w:rPr>
        <w:t>Entries</w:t>
      </w:r>
    </w:p>
    <w:p w14:paraId="2C122745" w14:textId="15495559" w:rsidR="003E27FF" w:rsidRDefault="00780DCF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comprise a </w:t>
      </w:r>
      <w:r w:rsidRPr="00780DCF">
        <w:rPr>
          <w:rFonts w:ascii="Times New Roman" w:hAnsi="Times New Roman" w:cs="Times New Roman"/>
          <w:i/>
          <w:iCs/>
          <w:sz w:val="24"/>
          <w:szCs w:val="24"/>
        </w:rPr>
        <w:t>heading</w:t>
      </w:r>
      <w:r>
        <w:rPr>
          <w:rFonts w:ascii="Times New Roman" w:hAnsi="Times New Roman" w:cs="Times New Roman"/>
          <w:sz w:val="24"/>
          <w:szCs w:val="24"/>
        </w:rPr>
        <w:t xml:space="preserve"> together with any qualifying phrase, along with at least one </w:t>
      </w:r>
      <w:r w:rsidRPr="00780DCF">
        <w:rPr>
          <w:rFonts w:ascii="Times New Roman" w:hAnsi="Times New Roman" w:cs="Times New Roman"/>
          <w:i/>
          <w:iCs/>
          <w:sz w:val="24"/>
          <w:szCs w:val="24"/>
        </w:rPr>
        <w:t xml:space="preserve">locator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F1262">
        <w:rPr>
          <w:rFonts w:ascii="Times New Roman" w:hAnsi="Times New Roman" w:cs="Times New Roman"/>
          <w:sz w:val="24"/>
          <w:szCs w:val="24"/>
        </w:rPr>
        <w:t>see “Locators,” below</w:t>
      </w:r>
      <w:r>
        <w:rPr>
          <w:rFonts w:ascii="Times New Roman" w:hAnsi="Times New Roman" w:cs="Times New Roman"/>
          <w:sz w:val="24"/>
          <w:szCs w:val="24"/>
        </w:rPr>
        <w:t xml:space="preserve">) or one or more </w:t>
      </w:r>
      <w:r w:rsidRPr="00780DCF">
        <w:rPr>
          <w:rFonts w:ascii="Times New Roman" w:hAnsi="Times New Roman" w:cs="Times New Roman"/>
          <w:i/>
          <w:iCs/>
          <w:sz w:val="24"/>
          <w:szCs w:val="24"/>
        </w:rPr>
        <w:t>cross-references</w:t>
      </w:r>
      <w:r w:rsidR="002F1262">
        <w:rPr>
          <w:rFonts w:ascii="Times New Roman" w:hAnsi="Times New Roman" w:cs="Times New Roman"/>
          <w:sz w:val="24"/>
          <w:szCs w:val="24"/>
        </w:rPr>
        <w:t xml:space="preserve"> (see “Cross-References,” below)</w:t>
      </w:r>
      <w:r>
        <w:rPr>
          <w:rFonts w:ascii="Times New Roman" w:hAnsi="Times New Roman" w:cs="Times New Roman"/>
          <w:sz w:val="24"/>
          <w:szCs w:val="24"/>
        </w:rPr>
        <w:t xml:space="preserve">. When mentions are numerous or distinctive enough to demand systematic grouping, </w:t>
      </w:r>
      <w:r w:rsidRPr="00780DCF">
        <w:rPr>
          <w:rFonts w:ascii="Times New Roman" w:hAnsi="Times New Roman" w:cs="Times New Roman"/>
          <w:i/>
          <w:iCs/>
          <w:sz w:val="24"/>
          <w:szCs w:val="24"/>
        </w:rPr>
        <w:t>subheadings</w:t>
      </w:r>
      <w:r>
        <w:rPr>
          <w:rFonts w:ascii="Times New Roman" w:hAnsi="Times New Roman" w:cs="Times New Roman"/>
          <w:sz w:val="24"/>
          <w:szCs w:val="24"/>
        </w:rPr>
        <w:t xml:space="preserve"> are used, forming, with their appropriate locators or cross-references, </w:t>
      </w:r>
      <w:r w:rsidRPr="00780DCF">
        <w:rPr>
          <w:rFonts w:ascii="Times New Roman" w:hAnsi="Times New Roman" w:cs="Times New Roman"/>
          <w:i/>
          <w:iCs/>
          <w:sz w:val="24"/>
          <w:szCs w:val="24"/>
        </w:rPr>
        <w:t>subentries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145D">
        <w:rPr>
          <w:rFonts w:ascii="Times New Roman" w:hAnsi="Times New Roman" w:cs="Times New Roman"/>
          <w:sz w:val="24"/>
          <w:szCs w:val="24"/>
        </w:rPr>
        <w:t>Examples follow:</w:t>
      </w:r>
    </w:p>
    <w:p w14:paraId="663514D3" w14:textId="77777777" w:rsidR="00AD2432" w:rsidRPr="00AD2432" w:rsidRDefault="00AD2432" w:rsidP="00AD2432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D2432">
        <w:rPr>
          <w:rFonts w:ascii="Times New Roman" w:hAnsi="Times New Roman" w:cs="Times New Roman"/>
          <w:b/>
          <w:bCs/>
          <w:sz w:val="24"/>
          <w:szCs w:val="24"/>
        </w:rPr>
        <w:t>Abolafila</w:t>
      </w:r>
      <w:proofErr w:type="spellEnd"/>
      <w:r w:rsidRPr="00AD2432">
        <w:rPr>
          <w:rFonts w:ascii="Times New Roman" w:hAnsi="Times New Roman" w:cs="Times New Roman"/>
          <w:b/>
          <w:bCs/>
          <w:sz w:val="24"/>
          <w:szCs w:val="24"/>
        </w:rPr>
        <w:t>, Louis,</w:t>
      </w:r>
      <w:r w:rsidRPr="00AD2432">
        <w:rPr>
          <w:rFonts w:ascii="Times New Roman" w:hAnsi="Times New Roman" w:cs="Times New Roman"/>
          <w:sz w:val="24"/>
          <w:szCs w:val="24"/>
        </w:rPr>
        <w:t xml:space="preserve"> 51:2 (Summer 2021) </w:t>
      </w:r>
      <w:r w:rsidRPr="00AD24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A6AC8AE" w14:textId="745927F6" w:rsidR="00AD2432" w:rsidRDefault="00AD2432" w:rsidP="0028145D">
      <w:pPr>
        <w:ind w:left="1440"/>
        <w:rPr>
          <w:rFonts w:ascii="Times New Roman" w:hAnsi="Times New Roman" w:cs="Times New Roman"/>
          <w:sz w:val="24"/>
          <w:szCs w:val="24"/>
        </w:rPr>
      </w:pPr>
      <w:r w:rsidRPr="00AD2432">
        <w:rPr>
          <w:rFonts w:ascii="Times New Roman" w:hAnsi="Times New Roman" w:cs="Times New Roman"/>
          <w:i/>
          <w:iCs/>
          <w:sz w:val="24"/>
          <w:szCs w:val="24"/>
        </w:rPr>
        <w:lastRenderedPageBreak/>
        <w:t>Notable New Yorkers of Manhattan’s Upper West Side</w:t>
      </w:r>
      <w:r w:rsidRPr="00AD2432">
        <w:rPr>
          <w:rFonts w:ascii="Times New Roman" w:hAnsi="Times New Roman" w:cs="Times New Roman"/>
          <w:sz w:val="24"/>
          <w:szCs w:val="24"/>
        </w:rPr>
        <w:t xml:space="preserve">, inclusion in, 51:2 (Summer 2021) </w:t>
      </w:r>
      <w:r w:rsidRPr="00AD243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B5F04E7" w14:textId="6316726E" w:rsidR="00AD2432" w:rsidRDefault="00AD2432" w:rsidP="00AD2432">
      <w:pPr>
        <w:ind w:left="720"/>
        <w:rPr>
          <w:rFonts w:ascii="Times New Roman" w:hAnsi="Times New Roman" w:cs="Times New Roman"/>
          <w:sz w:val="24"/>
          <w:szCs w:val="24"/>
        </w:rPr>
      </w:pPr>
      <w:r w:rsidRPr="00AD2432">
        <w:rPr>
          <w:rFonts w:ascii="Times New Roman" w:hAnsi="Times New Roman" w:cs="Times New Roman"/>
          <w:b/>
          <w:bCs/>
          <w:sz w:val="24"/>
          <w:szCs w:val="24"/>
        </w:rPr>
        <w:t>affordable housing.</w:t>
      </w:r>
      <w:r w:rsidRPr="00AD2432">
        <w:rPr>
          <w:rFonts w:ascii="Times New Roman" w:hAnsi="Times New Roman" w:cs="Times New Roman"/>
          <w:sz w:val="24"/>
          <w:szCs w:val="24"/>
        </w:rPr>
        <w:t xml:space="preserve"> </w:t>
      </w:r>
      <w:r w:rsidRPr="00AD2432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AD2432">
        <w:rPr>
          <w:rFonts w:ascii="Times New Roman" w:hAnsi="Times New Roman" w:cs="Times New Roman"/>
          <w:sz w:val="24"/>
          <w:szCs w:val="24"/>
        </w:rPr>
        <w:t xml:space="preserve"> housing, affordable.</w:t>
      </w:r>
    </w:p>
    <w:p w14:paraId="12A97024" w14:textId="13619350" w:rsidR="0028145D" w:rsidRDefault="00AD2432" w:rsidP="0028145D">
      <w:pPr>
        <w:ind w:left="720"/>
        <w:rPr>
          <w:rFonts w:ascii="Times New Roman" w:hAnsi="Times New Roman" w:cs="Times New Roman"/>
          <w:sz w:val="24"/>
          <w:szCs w:val="24"/>
        </w:rPr>
      </w:pPr>
      <w:r w:rsidRPr="00AD2432">
        <w:rPr>
          <w:rFonts w:ascii="Times New Roman" w:hAnsi="Times New Roman" w:cs="Times New Roman"/>
          <w:b/>
          <w:bCs/>
          <w:sz w:val="24"/>
          <w:szCs w:val="24"/>
        </w:rPr>
        <w:t>Automat, The,</w:t>
      </w:r>
      <w:r w:rsidRPr="00AD2432">
        <w:rPr>
          <w:rFonts w:ascii="Times New Roman" w:hAnsi="Times New Roman" w:cs="Times New Roman"/>
          <w:sz w:val="24"/>
          <w:szCs w:val="24"/>
        </w:rPr>
        <w:t xml:space="preserve"> 52:2 (Summer 2022) </w:t>
      </w:r>
      <w:r w:rsidRPr="00AD243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2432">
        <w:rPr>
          <w:rFonts w:ascii="Times New Roman" w:hAnsi="Times New Roman" w:cs="Times New Roman"/>
          <w:sz w:val="24"/>
          <w:szCs w:val="24"/>
        </w:rPr>
        <w:t xml:space="preserve">. </w:t>
      </w:r>
      <w:r w:rsidRPr="00AD243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AD2432">
        <w:rPr>
          <w:rFonts w:ascii="Times New Roman" w:hAnsi="Times New Roman" w:cs="Times New Roman"/>
          <w:sz w:val="24"/>
          <w:szCs w:val="24"/>
        </w:rPr>
        <w:t xml:space="preserve"> Diehl, Lorraine; </w:t>
      </w:r>
      <w:proofErr w:type="spellStart"/>
      <w:r w:rsidRPr="00AD2432">
        <w:rPr>
          <w:rFonts w:ascii="Times New Roman" w:hAnsi="Times New Roman" w:cs="Times New Roman"/>
          <w:sz w:val="24"/>
          <w:szCs w:val="24"/>
        </w:rPr>
        <w:t>Hardart</w:t>
      </w:r>
      <w:proofErr w:type="spellEnd"/>
      <w:r w:rsidRPr="00AD2432">
        <w:rPr>
          <w:rFonts w:ascii="Times New Roman" w:hAnsi="Times New Roman" w:cs="Times New Roman"/>
          <w:sz w:val="24"/>
          <w:szCs w:val="24"/>
        </w:rPr>
        <w:t>, Marianne; Hurwitz, Lisa.</w:t>
      </w:r>
    </w:p>
    <w:p w14:paraId="73930C3C" w14:textId="3DD0C1A5" w:rsidR="00C26B8D" w:rsidRPr="00AA1D0C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D0C">
        <w:rPr>
          <w:rFonts w:ascii="Times New Roman" w:hAnsi="Times New Roman" w:cs="Times New Roman"/>
          <w:b/>
          <w:bCs/>
          <w:sz w:val="24"/>
          <w:szCs w:val="24"/>
        </w:rPr>
        <w:t xml:space="preserve">Headings </w:t>
      </w:r>
      <w:r w:rsidR="005946CC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AA1D0C">
        <w:rPr>
          <w:rFonts w:ascii="Times New Roman" w:hAnsi="Times New Roman" w:cs="Times New Roman"/>
          <w:b/>
          <w:bCs/>
          <w:sz w:val="24"/>
          <w:szCs w:val="24"/>
        </w:rPr>
        <w:t xml:space="preserve"> Subheadings</w:t>
      </w:r>
    </w:p>
    <w:p w14:paraId="207FE2A0" w14:textId="7223CBD6" w:rsidR="0040565F" w:rsidRDefault="0040565F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0565F">
        <w:rPr>
          <w:rFonts w:ascii="Times New Roman" w:hAnsi="Times New Roman" w:cs="Times New Roman"/>
          <w:sz w:val="24"/>
          <w:szCs w:val="24"/>
        </w:rPr>
        <w:t>ain heading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65F">
        <w:rPr>
          <w:rFonts w:ascii="Times New Roman" w:hAnsi="Times New Roman" w:cs="Times New Roman"/>
          <w:sz w:val="24"/>
          <w:szCs w:val="24"/>
        </w:rPr>
        <w:t xml:space="preserve"> </w:t>
      </w:r>
      <w:r w:rsidR="002F1262">
        <w:rPr>
          <w:rFonts w:ascii="Times New Roman" w:hAnsi="Times New Roman" w:cs="Times New Roman"/>
          <w:sz w:val="24"/>
          <w:szCs w:val="24"/>
        </w:rPr>
        <w:t>normally consist of</w:t>
      </w:r>
      <w:r w:rsidRPr="0040565F">
        <w:rPr>
          <w:rFonts w:ascii="Times New Roman" w:hAnsi="Times New Roman" w:cs="Times New Roman"/>
          <w:sz w:val="24"/>
          <w:szCs w:val="24"/>
        </w:rPr>
        <w:t xml:space="preserve"> a noun or noun phrase—the name of a person, a place, or an abstraction</w:t>
      </w:r>
      <w:r>
        <w:rPr>
          <w:rFonts w:ascii="Times New Roman" w:hAnsi="Times New Roman" w:cs="Times New Roman"/>
          <w:sz w:val="24"/>
          <w:szCs w:val="24"/>
        </w:rPr>
        <w:t xml:space="preserve"> (e.g., “crime and crime prevention”)</w:t>
      </w:r>
      <w:r w:rsidRPr="0040565F">
        <w:rPr>
          <w:rFonts w:ascii="Times New Roman" w:hAnsi="Times New Roman" w:cs="Times New Roman"/>
          <w:sz w:val="24"/>
          <w:szCs w:val="24"/>
        </w:rPr>
        <w:t>.</w:t>
      </w:r>
      <w:r w:rsidR="005946CC">
        <w:rPr>
          <w:rFonts w:ascii="Times New Roman" w:hAnsi="Times New Roman" w:cs="Times New Roman"/>
          <w:sz w:val="24"/>
          <w:szCs w:val="24"/>
        </w:rPr>
        <w:t xml:space="preserve"> N</w:t>
      </w:r>
      <w:r w:rsidRPr="0040565F">
        <w:rPr>
          <w:rFonts w:ascii="Times New Roman" w:hAnsi="Times New Roman" w:cs="Times New Roman"/>
          <w:sz w:val="24"/>
          <w:szCs w:val="24"/>
        </w:rPr>
        <w:t>oun phrase</w:t>
      </w:r>
      <w:r w:rsidR="005946CC">
        <w:rPr>
          <w:rFonts w:ascii="Times New Roman" w:hAnsi="Times New Roman" w:cs="Times New Roman"/>
          <w:sz w:val="24"/>
          <w:szCs w:val="24"/>
        </w:rPr>
        <w:t>s are</w:t>
      </w:r>
      <w:r w:rsidRPr="0040565F">
        <w:rPr>
          <w:rFonts w:ascii="Times New Roman" w:hAnsi="Times New Roman" w:cs="Times New Roman"/>
          <w:sz w:val="24"/>
          <w:szCs w:val="24"/>
        </w:rPr>
        <w:t xml:space="preserve"> sometimes inverted to allow the keyword—the word a reader is most likely to look under—to appear first</w:t>
      </w:r>
      <w:r w:rsidR="00095BC1">
        <w:rPr>
          <w:rFonts w:ascii="Times New Roman" w:hAnsi="Times New Roman" w:cs="Times New Roman"/>
          <w:sz w:val="24"/>
          <w:szCs w:val="24"/>
        </w:rPr>
        <w:t xml:space="preserve"> (see “Entries,”</w:t>
      </w:r>
      <w:r w:rsidR="002F1262">
        <w:rPr>
          <w:rFonts w:ascii="Times New Roman" w:hAnsi="Times New Roman" w:cs="Times New Roman"/>
          <w:sz w:val="24"/>
          <w:szCs w:val="24"/>
        </w:rPr>
        <w:t xml:space="preserve"> below)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A04484" w14:textId="2FEDFEEA" w:rsidR="001D6202" w:rsidRDefault="001D6202" w:rsidP="00C26B8D">
      <w:pPr>
        <w:rPr>
          <w:rFonts w:ascii="Times New Roman" w:hAnsi="Times New Roman" w:cs="Times New Roman"/>
          <w:sz w:val="24"/>
          <w:szCs w:val="24"/>
        </w:rPr>
      </w:pPr>
      <w:r w:rsidRPr="001D6202">
        <w:rPr>
          <w:rFonts w:ascii="Times New Roman" w:hAnsi="Times New Roman" w:cs="Times New Roman"/>
          <w:sz w:val="24"/>
          <w:szCs w:val="24"/>
        </w:rPr>
        <w:t xml:space="preserve">The first word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D6202">
        <w:rPr>
          <w:rFonts w:ascii="Times New Roman" w:hAnsi="Times New Roman" w:cs="Times New Roman"/>
          <w:sz w:val="24"/>
          <w:szCs w:val="24"/>
        </w:rPr>
        <w:t xml:space="preserve">main heading </w:t>
      </w:r>
      <w:r>
        <w:rPr>
          <w:rFonts w:ascii="Times New Roman" w:hAnsi="Times New Roman" w:cs="Times New Roman"/>
          <w:sz w:val="24"/>
          <w:szCs w:val="24"/>
        </w:rPr>
        <w:t xml:space="preserve">or subheading </w:t>
      </w:r>
      <w:r w:rsidRPr="001D6202">
        <w:rPr>
          <w:rFonts w:ascii="Times New Roman" w:hAnsi="Times New Roman" w:cs="Times New Roman"/>
          <w:sz w:val="24"/>
          <w:szCs w:val="24"/>
        </w:rPr>
        <w:t xml:space="preserve">is capitalized only if </w:t>
      </w:r>
      <w:r w:rsidR="002F1262">
        <w:rPr>
          <w:rFonts w:ascii="Times New Roman" w:hAnsi="Times New Roman" w:cs="Times New Roman"/>
          <w:sz w:val="24"/>
          <w:szCs w:val="24"/>
        </w:rPr>
        <w:t xml:space="preserve">it is </w:t>
      </w:r>
      <w:r w:rsidRPr="001D6202">
        <w:rPr>
          <w:rFonts w:ascii="Times New Roman" w:hAnsi="Times New Roman" w:cs="Times New Roman"/>
          <w:sz w:val="24"/>
          <w:szCs w:val="24"/>
        </w:rPr>
        <w:t xml:space="preserve">a proper noun, the title of a work, </w:t>
      </w:r>
      <w:r>
        <w:rPr>
          <w:rFonts w:ascii="Times New Roman" w:hAnsi="Times New Roman" w:cs="Times New Roman"/>
          <w:sz w:val="24"/>
          <w:szCs w:val="24"/>
        </w:rPr>
        <w:t>etc</w:t>
      </w:r>
      <w:r w:rsidRPr="001D62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6B4DF" w14:textId="77777777" w:rsidR="00B8346B" w:rsidRDefault="00B8346B" w:rsidP="00B8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names are inverted, surname first. </w:t>
      </w:r>
    </w:p>
    <w:p w14:paraId="0DA58AF5" w14:textId="77777777" w:rsidR="00B8346B" w:rsidRPr="00347FF1" w:rsidRDefault="00B8346B" w:rsidP="00B8346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47FF1">
        <w:rPr>
          <w:rFonts w:ascii="Times New Roman" w:hAnsi="Times New Roman" w:cs="Times New Roman"/>
          <w:b/>
          <w:bCs/>
          <w:sz w:val="24"/>
          <w:szCs w:val="24"/>
        </w:rPr>
        <w:t>Aaronson, Bob</w:t>
      </w:r>
    </w:p>
    <w:p w14:paraId="5859198B" w14:textId="37070882" w:rsidR="00B8346B" w:rsidRDefault="00B8346B" w:rsidP="00C26B8D">
      <w:pPr>
        <w:rPr>
          <w:rFonts w:ascii="Times New Roman" w:hAnsi="Times New Roman" w:cs="Times New Roman"/>
          <w:sz w:val="24"/>
          <w:szCs w:val="24"/>
        </w:rPr>
      </w:pPr>
      <w:r w:rsidRPr="003E6DE5">
        <w:rPr>
          <w:rFonts w:ascii="Times New Roman" w:hAnsi="Times New Roman" w:cs="Times New Roman"/>
          <w:i/>
          <w:iCs/>
          <w:sz w:val="24"/>
          <w:szCs w:val="24"/>
        </w:rPr>
        <w:t>Exception</w:t>
      </w:r>
      <w:r w:rsidR="00384854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E6DE5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E5">
        <w:rPr>
          <w:rFonts w:ascii="Times New Roman" w:hAnsi="Times New Roman" w:cs="Times New Roman"/>
          <w:sz w:val="24"/>
          <w:szCs w:val="24"/>
        </w:rPr>
        <w:t xml:space="preserve">When used as names of businesses or other organizations, personal names are not inverted, and the corporate name is alphabetized under the first name or initials (e.g., </w:t>
      </w:r>
      <w:r w:rsidR="00DD543E">
        <w:rPr>
          <w:rFonts w:ascii="Times New Roman" w:hAnsi="Times New Roman" w:cs="Times New Roman"/>
          <w:sz w:val="24"/>
          <w:szCs w:val="24"/>
        </w:rPr>
        <w:t xml:space="preserve">“Anthony </w:t>
      </w:r>
      <w:proofErr w:type="spellStart"/>
      <w:r w:rsidR="00DD543E">
        <w:rPr>
          <w:rFonts w:ascii="Times New Roman" w:hAnsi="Times New Roman" w:cs="Times New Roman"/>
          <w:sz w:val="24"/>
          <w:szCs w:val="24"/>
        </w:rPr>
        <w:t>Bellov</w:t>
      </w:r>
      <w:proofErr w:type="spellEnd"/>
      <w:r w:rsidR="00DD543E">
        <w:rPr>
          <w:rFonts w:ascii="Times New Roman" w:hAnsi="Times New Roman" w:cs="Times New Roman"/>
          <w:sz w:val="24"/>
          <w:szCs w:val="24"/>
        </w:rPr>
        <w:t xml:space="preserve"> Video Productions” is alphabetized under </w:t>
      </w:r>
      <w:r w:rsidR="00DD543E" w:rsidRPr="00DD543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D543E">
        <w:rPr>
          <w:rFonts w:ascii="Times New Roman" w:hAnsi="Times New Roman" w:cs="Times New Roman"/>
          <w:sz w:val="24"/>
          <w:szCs w:val="24"/>
        </w:rPr>
        <w:t xml:space="preserve">, </w:t>
      </w:r>
      <w:r w:rsidRPr="003E6DE5">
        <w:rPr>
          <w:rFonts w:ascii="Times New Roman" w:hAnsi="Times New Roman" w:cs="Times New Roman"/>
          <w:sz w:val="24"/>
          <w:szCs w:val="24"/>
        </w:rPr>
        <w:t xml:space="preserve">“Booker T. Washington Middle School” is alphabetized under </w:t>
      </w:r>
      <w:r w:rsidRPr="00071D4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3E6DE5">
        <w:rPr>
          <w:rFonts w:ascii="Times New Roman" w:hAnsi="Times New Roman" w:cs="Times New Roman"/>
          <w:sz w:val="24"/>
          <w:szCs w:val="24"/>
        </w:rPr>
        <w:t xml:space="preserve">). </w:t>
      </w:r>
      <w:r w:rsidR="00384854">
        <w:rPr>
          <w:rFonts w:ascii="Times New Roman" w:hAnsi="Times New Roman" w:cs="Times New Roman"/>
          <w:sz w:val="24"/>
          <w:szCs w:val="24"/>
        </w:rPr>
        <w:t>Drag and other stage names (e.g., “Gina Tonic”) are also not inverted.</w:t>
      </w:r>
    </w:p>
    <w:p w14:paraId="7B9A4B33" w14:textId="77777777" w:rsidR="0028145D" w:rsidRDefault="00AA1D0C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A1D0C">
        <w:rPr>
          <w:rFonts w:ascii="Times New Roman" w:hAnsi="Times New Roman" w:cs="Times New Roman"/>
          <w:sz w:val="24"/>
          <w:szCs w:val="24"/>
        </w:rPr>
        <w:t>ooks</w:t>
      </w:r>
      <w:r>
        <w:rPr>
          <w:rFonts w:ascii="Times New Roman" w:hAnsi="Times New Roman" w:cs="Times New Roman"/>
          <w:sz w:val="24"/>
          <w:szCs w:val="24"/>
        </w:rPr>
        <w:t>, plays,</w:t>
      </w:r>
      <w:r w:rsidRPr="00AA1D0C">
        <w:rPr>
          <w:rFonts w:ascii="Times New Roman" w:hAnsi="Times New Roman" w:cs="Times New Roman"/>
          <w:sz w:val="24"/>
          <w:szCs w:val="24"/>
        </w:rPr>
        <w:t xml:space="preserve"> </w:t>
      </w:r>
      <w:r w:rsidR="00F0102D">
        <w:rPr>
          <w:rFonts w:ascii="Times New Roman" w:hAnsi="Times New Roman" w:cs="Times New Roman"/>
          <w:sz w:val="24"/>
          <w:szCs w:val="24"/>
        </w:rPr>
        <w:t xml:space="preserve">films, </w:t>
      </w:r>
      <w:r w:rsidRPr="00AA1D0C">
        <w:rPr>
          <w:rFonts w:ascii="Times New Roman" w:hAnsi="Times New Roman" w:cs="Times New Roman"/>
          <w:sz w:val="24"/>
          <w:szCs w:val="24"/>
        </w:rPr>
        <w:t xml:space="preserve">and other creative works </w:t>
      </w:r>
      <w:r>
        <w:rPr>
          <w:rFonts w:ascii="Times New Roman" w:hAnsi="Times New Roman" w:cs="Times New Roman"/>
          <w:sz w:val="24"/>
          <w:szCs w:val="24"/>
        </w:rPr>
        <w:t xml:space="preserve">are listed </w:t>
      </w:r>
      <w:r w:rsidRPr="00AA1D0C">
        <w:rPr>
          <w:rFonts w:ascii="Times New Roman" w:hAnsi="Times New Roman" w:cs="Times New Roman"/>
          <w:sz w:val="24"/>
          <w:szCs w:val="24"/>
        </w:rPr>
        <w:t>as sub</w:t>
      </w:r>
      <w:r>
        <w:rPr>
          <w:rFonts w:ascii="Times New Roman" w:hAnsi="Times New Roman" w:cs="Times New Roman"/>
          <w:sz w:val="24"/>
          <w:szCs w:val="24"/>
        </w:rPr>
        <w:t>headings</w:t>
      </w:r>
      <w:r w:rsidRPr="00AA1D0C">
        <w:rPr>
          <w:rFonts w:ascii="Times New Roman" w:hAnsi="Times New Roman" w:cs="Times New Roman"/>
          <w:sz w:val="24"/>
          <w:szCs w:val="24"/>
        </w:rPr>
        <w:t xml:space="preserve"> under the related person</w:t>
      </w:r>
      <w:r w:rsidR="003E27FF">
        <w:rPr>
          <w:rFonts w:ascii="Times New Roman" w:hAnsi="Times New Roman" w:cs="Times New Roman"/>
          <w:sz w:val="24"/>
          <w:szCs w:val="24"/>
        </w:rPr>
        <w:t>—</w:t>
      </w:r>
      <w:r w:rsidRPr="00AA1D0C">
        <w:rPr>
          <w:rFonts w:ascii="Times New Roman" w:hAnsi="Times New Roman" w:cs="Times New Roman"/>
          <w:sz w:val="24"/>
          <w:szCs w:val="24"/>
        </w:rPr>
        <w:t>usually the creator</w:t>
      </w:r>
      <w:r w:rsidR="003E27FF">
        <w:rPr>
          <w:rFonts w:ascii="Times New Roman" w:hAnsi="Times New Roman" w:cs="Times New Roman"/>
          <w:sz w:val="24"/>
          <w:szCs w:val="24"/>
        </w:rPr>
        <w:t>,</w:t>
      </w:r>
      <w:r w:rsidRPr="00AA1D0C">
        <w:rPr>
          <w:rFonts w:ascii="Times New Roman" w:hAnsi="Times New Roman" w:cs="Times New Roman"/>
          <w:sz w:val="24"/>
          <w:szCs w:val="24"/>
        </w:rPr>
        <w:t xml:space="preserve"> but sometimes in some other relationship (as in the case of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A1D0C">
        <w:rPr>
          <w:rFonts w:ascii="Times New Roman" w:hAnsi="Times New Roman" w:cs="Times New Roman"/>
          <w:i/>
          <w:iCs/>
          <w:sz w:val="24"/>
          <w:szCs w:val="24"/>
        </w:rPr>
        <w:t>Notable New Yorkers of Manhattan’s Upper West Side</w:t>
      </w:r>
      <w:r w:rsidRPr="00AA1D0C">
        <w:rPr>
          <w:rFonts w:ascii="Times New Roman" w:hAnsi="Times New Roman" w:cs="Times New Roman"/>
          <w:sz w:val="24"/>
          <w:szCs w:val="24"/>
        </w:rPr>
        <w:t>, inclusion in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AA1D0C">
        <w:rPr>
          <w:rFonts w:ascii="Times New Roman" w:hAnsi="Times New Roman" w:cs="Times New Roman"/>
          <w:sz w:val="24"/>
          <w:szCs w:val="24"/>
        </w:rPr>
        <w:t xml:space="preserve"> as a subentry of “</w:t>
      </w:r>
      <w:proofErr w:type="spellStart"/>
      <w:r w:rsidRPr="00AA1D0C">
        <w:rPr>
          <w:rFonts w:ascii="Times New Roman" w:hAnsi="Times New Roman" w:cs="Times New Roman"/>
          <w:sz w:val="24"/>
          <w:szCs w:val="24"/>
        </w:rPr>
        <w:t>Abolafila</w:t>
      </w:r>
      <w:proofErr w:type="spellEnd"/>
      <w:r w:rsidRPr="00AA1D0C">
        <w:rPr>
          <w:rFonts w:ascii="Times New Roman" w:hAnsi="Times New Roman" w:cs="Times New Roman"/>
          <w:sz w:val="24"/>
          <w:szCs w:val="24"/>
        </w:rPr>
        <w:t>, Louis”).</w:t>
      </w:r>
    </w:p>
    <w:p w14:paraId="174B41EA" w14:textId="6B14BEAC" w:rsidR="0028145D" w:rsidRPr="0028145D" w:rsidRDefault="0028145D" w:rsidP="0028145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8145D">
        <w:rPr>
          <w:rFonts w:ascii="Times New Roman" w:hAnsi="Times New Roman" w:cs="Times New Roman"/>
          <w:b/>
          <w:bCs/>
          <w:sz w:val="24"/>
          <w:szCs w:val="24"/>
        </w:rPr>
        <w:t xml:space="preserve">Hurwitz, Lisa </w:t>
      </w:r>
    </w:p>
    <w:p w14:paraId="6F0380FF" w14:textId="3D2C6468" w:rsidR="0028145D" w:rsidRPr="0028145D" w:rsidRDefault="0028145D" w:rsidP="0028145D">
      <w:pPr>
        <w:ind w:left="1440"/>
        <w:rPr>
          <w:rFonts w:ascii="Times New Roman" w:hAnsi="Times New Roman" w:cs="Times New Roman"/>
          <w:sz w:val="24"/>
          <w:szCs w:val="24"/>
        </w:rPr>
      </w:pPr>
      <w:r w:rsidRPr="0028145D">
        <w:rPr>
          <w:rFonts w:ascii="Times New Roman" w:hAnsi="Times New Roman" w:cs="Times New Roman"/>
          <w:i/>
          <w:iCs/>
          <w:sz w:val="24"/>
          <w:szCs w:val="24"/>
        </w:rPr>
        <w:t>The Automat</w:t>
      </w:r>
      <w:r w:rsidRPr="0028145D">
        <w:rPr>
          <w:rFonts w:ascii="Times New Roman" w:hAnsi="Times New Roman" w:cs="Times New Roman"/>
          <w:sz w:val="24"/>
          <w:szCs w:val="24"/>
        </w:rPr>
        <w:t xml:space="preserve"> (documentary), 52:2 (Summer 2022) </w:t>
      </w:r>
      <w:r w:rsidRPr="002814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A1D0C" w:rsidRPr="0028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78F32DD9" w14:textId="093FC8B5" w:rsidR="00C26B8D" w:rsidRPr="00AA1D0C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D0C">
        <w:rPr>
          <w:rFonts w:ascii="Times New Roman" w:hAnsi="Times New Roman" w:cs="Times New Roman"/>
          <w:b/>
          <w:bCs/>
          <w:sz w:val="24"/>
          <w:szCs w:val="24"/>
        </w:rPr>
        <w:t>Proper Name Headings</w:t>
      </w:r>
    </w:p>
    <w:p w14:paraId="004849A2" w14:textId="44414FA9" w:rsidR="00AD2432" w:rsidRDefault="00E67604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name headings consist of the verified current proper name followed by any variant</w:t>
      </w:r>
      <w:r w:rsidR="006F3530">
        <w:rPr>
          <w:rFonts w:ascii="Times New Roman" w:hAnsi="Times New Roman" w:cs="Times New Roman"/>
          <w:sz w:val="24"/>
          <w:szCs w:val="24"/>
        </w:rPr>
        <w:t xml:space="preserve"> names</w:t>
      </w:r>
      <w:r>
        <w:rPr>
          <w:rFonts w:ascii="Times New Roman" w:hAnsi="Times New Roman" w:cs="Times New Roman"/>
          <w:sz w:val="24"/>
          <w:szCs w:val="24"/>
        </w:rPr>
        <w:t xml:space="preserve"> that appear in the newsletter.</w:t>
      </w:r>
    </w:p>
    <w:p w14:paraId="2EA25C71" w14:textId="0E14FF90" w:rsidR="00E67604" w:rsidRPr="00D813D8" w:rsidRDefault="00E67604" w:rsidP="00D813D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13D8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Pr="00D813D8">
        <w:rPr>
          <w:rFonts w:ascii="Times New Roman" w:hAnsi="Times New Roman" w:cs="Times New Roman"/>
          <w:b/>
          <w:bCs/>
          <w:sz w:val="24"/>
          <w:szCs w:val="24"/>
        </w:rPr>
        <w:t xml:space="preserve"> Indian Cuisine/</w:t>
      </w:r>
      <w:proofErr w:type="spellStart"/>
      <w:r w:rsidRPr="00D813D8">
        <w:rPr>
          <w:rFonts w:ascii="Times New Roman" w:hAnsi="Times New Roman" w:cs="Times New Roman"/>
          <w:b/>
          <w:bCs/>
          <w:sz w:val="24"/>
          <w:szCs w:val="24"/>
        </w:rPr>
        <w:t>Aangan</w:t>
      </w:r>
      <w:proofErr w:type="spellEnd"/>
      <w:r w:rsidRPr="00D813D8">
        <w:rPr>
          <w:rFonts w:ascii="Times New Roman" w:hAnsi="Times New Roman" w:cs="Times New Roman"/>
          <w:b/>
          <w:bCs/>
          <w:sz w:val="24"/>
          <w:szCs w:val="24"/>
        </w:rPr>
        <w:t xml:space="preserve"> Indian Restaurant</w:t>
      </w:r>
    </w:p>
    <w:p w14:paraId="569CEE3C" w14:textId="2D8F6512" w:rsidR="00E67604" w:rsidRPr="00D813D8" w:rsidRDefault="00E67604" w:rsidP="00D813D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813D8">
        <w:rPr>
          <w:rFonts w:ascii="Times New Roman" w:hAnsi="Times New Roman" w:cs="Times New Roman"/>
          <w:b/>
          <w:bCs/>
          <w:sz w:val="24"/>
          <w:szCs w:val="24"/>
        </w:rPr>
        <w:t>Mount Sinai St. Luke’s Halfway House/St. Luke’s Addiction Institute Halfway House/St. Luke’s</w:t>
      </w:r>
    </w:p>
    <w:p w14:paraId="712538F4" w14:textId="542C63C5" w:rsidR="00E67604" w:rsidRDefault="00E67604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Cross-references may be employed to facilitate users’ searches when a variant</w:t>
      </w:r>
      <w:r w:rsidR="006F3530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3D8">
        <w:rPr>
          <w:rFonts w:ascii="Times New Roman" w:hAnsi="Times New Roman" w:cs="Times New Roman"/>
          <w:sz w:val="24"/>
          <w:szCs w:val="24"/>
        </w:rPr>
        <w:t xml:space="preserve">that appears in the newsletter </w:t>
      </w:r>
      <w:r>
        <w:rPr>
          <w:rFonts w:ascii="Times New Roman" w:hAnsi="Times New Roman" w:cs="Times New Roman"/>
          <w:sz w:val="24"/>
          <w:szCs w:val="24"/>
        </w:rPr>
        <w:t xml:space="preserve">begins with a letter alphabetically distant from the </w:t>
      </w:r>
      <w:bookmarkStart w:id="1" w:name="_Hlk121239189"/>
      <w:r w:rsidR="00D813D8">
        <w:rPr>
          <w:rFonts w:ascii="Times New Roman" w:hAnsi="Times New Roman" w:cs="Times New Roman"/>
          <w:sz w:val="24"/>
          <w:szCs w:val="24"/>
        </w:rPr>
        <w:t>verified current proper name</w:t>
      </w:r>
      <w:bookmarkEnd w:id="1"/>
      <w:r w:rsidR="00D813D8">
        <w:rPr>
          <w:rFonts w:ascii="Times New Roman" w:hAnsi="Times New Roman" w:cs="Times New Roman"/>
          <w:sz w:val="24"/>
          <w:szCs w:val="24"/>
        </w:rPr>
        <w:t>.</w:t>
      </w:r>
    </w:p>
    <w:p w14:paraId="7D0340FC" w14:textId="02381656" w:rsidR="00D813D8" w:rsidRDefault="00D813D8" w:rsidP="00D813D8">
      <w:pPr>
        <w:ind w:left="720"/>
        <w:rPr>
          <w:rFonts w:ascii="Times New Roman" w:hAnsi="Times New Roman" w:cs="Times New Roman"/>
          <w:sz w:val="24"/>
          <w:szCs w:val="24"/>
        </w:rPr>
      </w:pPr>
      <w:r w:rsidRPr="00D813D8">
        <w:rPr>
          <w:rFonts w:ascii="Times New Roman" w:hAnsi="Times New Roman" w:cs="Times New Roman"/>
          <w:b/>
          <w:bCs/>
          <w:sz w:val="24"/>
          <w:szCs w:val="24"/>
        </w:rPr>
        <w:t>St. Luke’s/St. Luke’s Halfway House.</w:t>
      </w:r>
      <w:r w:rsidRPr="00D813D8">
        <w:rPr>
          <w:rFonts w:ascii="Times New Roman" w:hAnsi="Times New Roman" w:cs="Times New Roman"/>
          <w:sz w:val="24"/>
          <w:szCs w:val="24"/>
        </w:rPr>
        <w:t xml:space="preserve"> </w:t>
      </w:r>
      <w:r w:rsidRPr="00D813D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D813D8">
        <w:rPr>
          <w:rFonts w:ascii="Times New Roman" w:hAnsi="Times New Roman" w:cs="Times New Roman"/>
          <w:sz w:val="24"/>
          <w:szCs w:val="24"/>
        </w:rPr>
        <w:t xml:space="preserve"> Mount Sinai St. Luke’s Halfway House.</w:t>
      </w:r>
    </w:p>
    <w:p w14:paraId="20D76132" w14:textId="7478AE25" w:rsidR="00C26B8D" w:rsidRPr="003E27FF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7FF">
        <w:rPr>
          <w:rFonts w:ascii="Times New Roman" w:hAnsi="Times New Roman" w:cs="Times New Roman"/>
          <w:b/>
          <w:bCs/>
          <w:sz w:val="24"/>
          <w:szCs w:val="24"/>
        </w:rPr>
        <w:lastRenderedPageBreak/>
        <w:t>Subject Headings</w:t>
      </w:r>
    </w:p>
    <w:p w14:paraId="224AB80B" w14:textId="02E37CCD" w:rsidR="0028145D" w:rsidRPr="0028145D" w:rsidRDefault="00AD48A2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subject heading, as opposed to a proper name heading, points to a common noun or an abstract noun—often a concept or condition or activity. Subject headings are preferably taken verbatim from the newsletter text, but a term that is not in the text may be considered when practical and appropriate</w:t>
      </w:r>
      <w:r w:rsidR="004D6D4E">
        <w:rPr>
          <w:rFonts w:ascii="Times New Roman" w:hAnsi="Times New Roman" w:cs="Times New Roman"/>
          <w:sz w:val="24"/>
          <w:szCs w:val="24"/>
        </w:rPr>
        <w:t xml:space="preserve"> (e.g., “arboricide” for</w:t>
      </w:r>
      <w:r w:rsidR="00AD2432">
        <w:rPr>
          <w:rFonts w:ascii="Times New Roman" w:hAnsi="Times New Roman" w:cs="Times New Roman"/>
          <w:sz w:val="24"/>
          <w:szCs w:val="24"/>
        </w:rPr>
        <w:t xml:space="preserve"> the crime of</w:t>
      </w:r>
      <w:r w:rsidR="004D6D4E">
        <w:rPr>
          <w:rFonts w:ascii="Times New Roman" w:hAnsi="Times New Roman" w:cs="Times New Roman"/>
          <w:sz w:val="24"/>
          <w:szCs w:val="24"/>
        </w:rPr>
        <w:t xml:space="preserve"> </w:t>
      </w:r>
      <w:r w:rsidR="00AD2432">
        <w:rPr>
          <w:rFonts w:ascii="Times New Roman" w:hAnsi="Times New Roman" w:cs="Times New Roman"/>
          <w:sz w:val="24"/>
          <w:szCs w:val="24"/>
        </w:rPr>
        <w:t>destroying a healthy tree</w:t>
      </w:r>
      <w:r w:rsidR="004D6D4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579EB6" w14:textId="0D1CBB51" w:rsidR="000825D4" w:rsidRPr="00A275E1" w:rsidRDefault="000825D4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75E1">
        <w:rPr>
          <w:rFonts w:ascii="Times New Roman" w:hAnsi="Times New Roman" w:cs="Times New Roman"/>
          <w:b/>
          <w:bCs/>
          <w:sz w:val="24"/>
          <w:szCs w:val="24"/>
        </w:rPr>
        <w:t>Alphabetical Arrangement</w:t>
      </w:r>
    </w:p>
    <w:p w14:paraId="491B7A2E" w14:textId="06ACDCE4" w:rsidR="00A275E1" w:rsidRDefault="00A275E1" w:rsidP="00A275E1">
      <w:pPr>
        <w:rPr>
          <w:rFonts w:ascii="Times New Roman" w:hAnsi="Times New Roman" w:cs="Times New Roman"/>
          <w:sz w:val="24"/>
          <w:szCs w:val="24"/>
        </w:rPr>
      </w:pPr>
      <w:r w:rsidRPr="00A275E1">
        <w:rPr>
          <w:rFonts w:ascii="Times New Roman" w:hAnsi="Times New Roman" w:cs="Times New Roman"/>
          <w:sz w:val="24"/>
          <w:szCs w:val="24"/>
        </w:rPr>
        <w:t xml:space="preserve">The principal mode of alphabetization is letter-by-letter. </w:t>
      </w:r>
      <w:r w:rsidR="00AA1D0C">
        <w:rPr>
          <w:rFonts w:ascii="Times New Roman" w:hAnsi="Times New Roman" w:cs="Times New Roman"/>
          <w:sz w:val="24"/>
          <w:szCs w:val="24"/>
        </w:rPr>
        <w:t>(</w:t>
      </w:r>
      <w:r w:rsidRPr="00A275E1">
        <w:rPr>
          <w:rFonts w:ascii="Times New Roman" w:hAnsi="Times New Roman" w:cs="Times New Roman"/>
          <w:sz w:val="24"/>
          <w:szCs w:val="24"/>
        </w:rPr>
        <w:t xml:space="preserve">Entries beginning with a numeral are listed together in numerical order at the beginning of the index, before the </w:t>
      </w:r>
      <w:r w:rsidRPr="00A275E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275E1">
        <w:rPr>
          <w:rFonts w:ascii="Times New Roman" w:hAnsi="Times New Roman" w:cs="Times New Roman"/>
          <w:sz w:val="24"/>
          <w:szCs w:val="24"/>
        </w:rPr>
        <w:t>s.</w:t>
      </w:r>
      <w:r w:rsidR="00AA1D0C">
        <w:rPr>
          <w:rFonts w:ascii="Times New Roman" w:hAnsi="Times New Roman" w:cs="Times New Roman"/>
          <w:sz w:val="24"/>
          <w:szCs w:val="24"/>
        </w:rPr>
        <w:t>)</w:t>
      </w:r>
    </w:p>
    <w:p w14:paraId="15745F68" w14:textId="553A12F9" w:rsidR="00A275E1" w:rsidRDefault="00A275E1" w:rsidP="00A275E1">
      <w:pPr>
        <w:rPr>
          <w:rFonts w:ascii="Times New Roman" w:hAnsi="Times New Roman" w:cs="Times New Roman"/>
          <w:sz w:val="24"/>
          <w:szCs w:val="24"/>
        </w:rPr>
      </w:pPr>
      <w:r w:rsidRPr="00A275E1">
        <w:rPr>
          <w:rFonts w:ascii="Times New Roman" w:hAnsi="Times New Roman" w:cs="Times New Roman"/>
          <w:sz w:val="24"/>
          <w:szCs w:val="24"/>
        </w:rPr>
        <w:t xml:space="preserve">The first word in </w:t>
      </w:r>
      <w:r w:rsidR="005946CC">
        <w:rPr>
          <w:rFonts w:ascii="Times New Roman" w:hAnsi="Times New Roman" w:cs="Times New Roman"/>
          <w:sz w:val="24"/>
          <w:szCs w:val="24"/>
        </w:rPr>
        <w:t xml:space="preserve">a </w:t>
      </w:r>
      <w:r w:rsidRPr="00A275E1">
        <w:rPr>
          <w:rFonts w:ascii="Times New Roman" w:hAnsi="Times New Roman" w:cs="Times New Roman"/>
          <w:sz w:val="24"/>
          <w:szCs w:val="24"/>
        </w:rPr>
        <w:t>main entr</w:t>
      </w:r>
      <w:r w:rsidR="005946CC">
        <w:rPr>
          <w:rFonts w:ascii="Times New Roman" w:hAnsi="Times New Roman" w:cs="Times New Roman"/>
          <w:sz w:val="24"/>
          <w:szCs w:val="24"/>
        </w:rPr>
        <w:t>y</w:t>
      </w:r>
      <w:r w:rsidRPr="00A275E1">
        <w:rPr>
          <w:rFonts w:ascii="Times New Roman" w:hAnsi="Times New Roman" w:cs="Times New Roman"/>
          <w:sz w:val="24"/>
          <w:szCs w:val="24"/>
        </w:rPr>
        <w:t xml:space="preserve"> determines the </w:t>
      </w:r>
      <w:r w:rsidR="005946CC">
        <w:rPr>
          <w:rFonts w:ascii="Times New Roman" w:hAnsi="Times New Roman" w:cs="Times New Roman"/>
          <w:sz w:val="24"/>
          <w:szCs w:val="24"/>
        </w:rPr>
        <w:t xml:space="preserve">alphabetical </w:t>
      </w:r>
      <w:r w:rsidRPr="00A275E1">
        <w:rPr>
          <w:rFonts w:ascii="Times New Roman" w:hAnsi="Times New Roman" w:cs="Times New Roman"/>
          <w:sz w:val="24"/>
          <w:szCs w:val="24"/>
        </w:rPr>
        <w:t xml:space="preserve">location. (This principle occasionally entails inversion of the </w:t>
      </w:r>
      <w:proofErr w:type="gramStart"/>
      <w:r w:rsidRPr="00A275E1">
        <w:rPr>
          <w:rFonts w:ascii="Times New Roman" w:hAnsi="Times New Roman" w:cs="Times New Roman"/>
          <w:sz w:val="24"/>
          <w:szCs w:val="24"/>
        </w:rPr>
        <w:t>entry;</w:t>
      </w:r>
      <w:proofErr w:type="gramEnd"/>
      <w:r w:rsidRPr="00A275E1">
        <w:rPr>
          <w:rFonts w:ascii="Times New Roman" w:hAnsi="Times New Roman" w:cs="Times New Roman"/>
          <w:sz w:val="24"/>
          <w:szCs w:val="24"/>
        </w:rPr>
        <w:t xml:space="preserve"> e.g.,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275E1">
        <w:rPr>
          <w:rFonts w:ascii="Times New Roman" w:hAnsi="Times New Roman" w:cs="Times New Roman"/>
          <w:sz w:val="24"/>
          <w:szCs w:val="24"/>
        </w:rPr>
        <w:t>The Automat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275E1">
        <w:rPr>
          <w:rFonts w:ascii="Times New Roman" w:hAnsi="Times New Roman" w:cs="Times New Roman"/>
          <w:sz w:val="24"/>
          <w:szCs w:val="24"/>
        </w:rPr>
        <w:t xml:space="preserve"> is alphabetized under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275E1">
        <w:rPr>
          <w:rFonts w:ascii="Times New Roman" w:hAnsi="Times New Roman" w:cs="Times New Roman"/>
          <w:sz w:val="24"/>
          <w:szCs w:val="24"/>
        </w:rPr>
        <w:t>Automat, The.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275E1">
        <w:rPr>
          <w:rFonts w:ascii="Times New Roman" w:hAnsi="Times New Roman" w:cs="Times New Roman"/>
          <w:sz w:val="24"/>
          <w:szCs w:val="24"/>
        </w:rPr>
        <w:t>)</w:t>
      </w:r>
    </w:p>
    <w:p w14:paraId="2FF6CE99" w14:textId="4012EE69" w:rsidR="00EA23D8" w:rsidRDefault="00EA23D8" w:rsidP="00A275E1">
      <w:pPr>
        <w:rPr>
          <w:rFonts w:ascii="Times New Roman" w:hAnsi="Times New Roman" w:cs="Times New Roman"/>
          <w:sz w:val="24"/>
          <w:szCs w:val="24"/>
        </w:rPr>
      </w:pPr>
      <w:r w:rsidRPr="00EA23D8">
        <w:rPr>
          <w:rFonts w:ascii="Times New Roman" w:hAnsi="Times New Roman" w:cs="Times New Roman"/>
          <w:sz w:val="24"/>
          <w:szCs w:val="24"/>
        </w:rPr>
        <w:t xml:space="preserve">Names beginning with </w:t>
      </w:r>
      <w:r w:rsidRPr="00EA23D8">
        <w:rPr>
          <w:rFonts w:ascii="Times New Roman" w:hAnsi="Times New Roman" w:cs="Times New Roman"/>
          <w:i/>
          <w:iCs/>
          <w:sz w:val="24"/>
          <w:szCs w:val="24"/>
        </w:rPr>
        <w:t>Mac</w:t>
      </w:r>
      <w:r w:rsidRPr="00EA23D8">
        <w:rPr>
          <w:rFonts w:ascii="Times New Roman" w:hAnsi="Times New Roman" w:cs="Times New Roman"/>
          <w:sz w:val="24"/>
          <w:szCs w:val="24"/>
        </w:rPr>
        <w:t xml:space="preserve"> or </w:t>
      </w:r>
      <w:r w:rsidRPr="00EA23D8">
        <w:rPr>
          <w:rFonts w:ascii="Times New Roman" w:hAnsi="Times New Roman" w:cs="Times New Roman"/>
          <w:i/>
          <w:iCs/>
          <w:sz w:val="24"/>
          <w:szCs w:val="24"/>
        </w:rPr>
        <w:t>Mc</w:t>
      </w:r>
      <w:r w:rsidRPr="00EA23D8">
        <w:rPr>
          <w:rFonts w:ascii="Times New Roman" w:hAnsi="Times New Roman" w:cs="Times New Roman"/>
          <w:sz w:val="24"/>
          <w:szCs w:val="24"/>
        </w:rPr>
        <w:t xml:space="preserve"> are alphabetized letter by letter, as they appear.</w:t>
      </w:r>
    </w:p>
    <w:p w14:paraId="55B8DEFC" w14:textId="401FA8CF" w:rsidR="007920BA" w:rsidRDefault="007920BA" w:rsidP="00A275E1">
      <w:pPr>
        <w:rPr>
          <w:rFonts w:ascii="Times New Roman" w:hAnsi="Times New Roman" w:cs="Times New Roman"/>
          <w:sz w:val="24"/>
          <w:szCs w:val="24"/>
        </w:rPr>
      </w:pPr>
      <w:r w:rsidRPr="007920BA">
        <w:rPr>
          <w:rFonts w:ascii="Times New Roman" w:hAnsi="Times New Roman" w:cs="Times New Roman"/>
          <w:sz w:val="24"/>
          <w:szCs w:val="24"/>
        </w:rPr>
        <w:t>In alphabetizing family names containing particles, consider the individual’s personal preference (if known) as well as traditional and national usages.</w:t>
      </w:r>
    </w:p>
    <w:p w14:paraId="0229B4C2" w14:textId="582A15BD" w:rsidR="007920BA" w:rsidRDefault="007920BA" w:rsidP="007920BA">
      <w:pPr>
        <w:ind w:left="720"/>
        <w:rPr>
          <w:rFonts w:ascii="Times New Roman" w:hAnsi="Times New Roman" w:cs="Times New Roman"/>
          <w:sz w:val="24"/>
          <w:szCs w:val="24"/>
        </w:rPr>
      </w:pPr>
      <w:r w:rsidRPr="007920BA">
        <w:rPr>
          <w:rFonts w:ascii="Times New Roman" w:hAnsi="Times New Roman" w:cs="Times New Roman"/>
          <w:sz w:val="24"/>
          <w:szCs w:val="24"/>
        </w:rPr>
        <w:t>Buskirk, David van</w:t>
      </w:r>
    </w:p>
    <w:p w14:paraId="755E205A" w14:textId="229B8EAA" w:rsidR="00933E6A" w:rsidRPr="0028145D" w:rsidRDefault="007951B5" w:rsidP="00A27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a</w:t>
      </w:r>
      <w:r w:rsidRPr="007951B5">
        <w:rPr>
          <w:rFonts w:ascii="Times New Roman" w:hAnsi="Times New Roman" w:cs="Times New Roman"/>
          <w:sz w:val="24"/>
          <w:szCs w:val="24"/>
        </w:rPr>
        <w:t>cronyms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7951B5">
        <w:rPr>
          <w:rFonts w:ascii="Times New Roman" w:hAnsi="Times New Roman" w:cs="Times New Roman"/>
          <w:sz w:val="24"/>
          <w:szCs w:val="24"/>
        </w:rPr>
        <w:t>initialisms are alphabetized as they appear, not according to their spelled-out versions.</w:t>
      </w:r>
      <w:r w:rsidR="005946CC">
        <w:rPr>
          <w:rFonts w:ascii="Times New Roman" w:hAnsi="Times New Roman" w:cs="Times New Roman"/>
          <w:sz w:val="24"/>
          <w:szCs w:val="24"/>
        </w:rPr>
        <w:t xml:space="preserve"> (For example, “</w:t>
      </w:r>
      <w:r w:rsidR="006B3447" w:rsidRPr="005946CC">
        <w:rPr>
          <w:rFonts w:ascii="Times New Roman" w:hAnsi="Times New Roman" w:cs="Times New Roman"/>
          <w:sz w:val="24"/>
          <w:szCs w:val="24"/>
        </w:rPr>
        <w:t xml:space="preserve">UPS Store, </w:t>
      </w:r>
      <w:proofErr w:type="gramStart"/>
      <w:r w:rsidR="006B3447" w:rsidRPr="005946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946CC">
        <w:rPr>
          <w:rFonts w:ascii="Times New Roman" w:hAnsi="Times New Roman" w:cs="Times New Roman"/>
          <w:sz w:val="24"/>
          <w:szCs w:val="24"/>
        </w:rPr>
        <w:t>” follows “</w:t>
      </w:r>
      <w:r w:rsidR="005946CC" w:rsidRPr="005946CC">
        <w:rPr>
          <w:rFonts w:ascii="Times New Roman" w:hAnsi="Times New Roman" w:cs="Times New Roman"/>
          <w:sz w:val="24"/>
          <w:szCs w:val="24"/>
        </w:rPr>
        <w:t>Upper West Skates</w:t>
      </w:r>
      <w:r w:rsidR="005946CC">
        <w:rPr>
          <w:rFonts w:ascii="Times New Roman" w:hAnsi="Times New Roman" w:cs="Times New Roman"/>
          <w:sz w:val="24"/>
          <w:szCs w:val="24"/>
        </w:rPr>
        <w:t xml:space="preserve">.”)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="006B3447">
        <w:rPr>
          <w:rFonts w:ascii="Times New Roman" w:hAnsi="Times New Roman" w:cs="Times New Roman"/>
          <w:sz w:val="24"/>
          <w:szCs w:val="24"/>
        </w:rPr>
        <w:t xml:space="preserve">, </w:t>
      </w:r>
      <w:r w:rsidRPr="007951B5">
        <w:rPr>
          <w:rFonts w:ascii="Times New Roman" w:hAnsi="Times New Roman" w:cs="Times New Roman"/>
          <w:sz w:val="24"/>
          <w:szCs w:val="24"/>
        </w:rPr>
        <w:t>abbreviations</w:t>
      </w:r>
      <w:r w:rsidR="006B3447">
        <w:rPr>
          <w:rFonts w:ascii="Times New Roman" w:hAnsi="Times New Roman" w:cs="Times New Roman"/>
          <w:sz w:val="24"/>
          <w:szCs w:val="24"/>
        </w:rPr>
        <w:t xml:space="preserve"> such as</w:t>
      </w:r>
      <w:r w:rsidRPr="007951B5">
        <w:rPr>
          <w:rFonts w:ascii="Times New Roman" w:hAnsi="Times New Roman" w:cs="Times New Roman"/>
          <w:sz w:val="24"/>
          <w:szCs w:val="24"/>
        </w:rPr>
        <w:t xml:space="preserve"> </w:t>
      </w:r>
      <w:r w:rsidRPr="007951B5">
        <w:rPr>
          <w:rFonts w:ascii="Times New Roman" w:hAnsi="Times New Roman" w:cs="Times New Roman"/>
          <w:i/>
          <w:iCs/>
          <w:sz w:val="24"/>
          <w:szCs w:val="24"/>
        </w:rPr>
        <w:t>Mt.</w:t>
      </w:r>
      <w:r w:rsidRPr="007951B5">
        <w:rPr>
          <w:rFonts w:ascii="Times New Roman" w:hAnsi="Times New Roman" w:cs="Times New Roman"/>
          <w:sz w:val="24"/>
          <w:szCs w:val="24"/>
        </w:rPr>
        <w:t xml:space="preserve">, </w:t>
      </w:r>
      <w:r w:rsidRPr="007951B5">
        <w:rPr>
          <w:rFonts w:ascii="Times New Roman" w:hAnsi="Times New Roman" w:cs="Times New Roman"/>
          <w:i/>
          <w:iCs/>
          <w:sz w:val="24"/>
          <w:szCs w:val="24"/>
        </w:rPr>
        <w:t>St.</w:t>
      </w:r>
      <w:r w:rsidRPr="007951B5">
        <w:rPr>
          <w:rFonts w:ascii="Times New Roman" w:hAnsi="Times New Roman" w:cs="Times New Roman"/>
          <w:sz w:val="24"/>
          <w:szCs w:val="24"/>
        </w:rPr>
        <w:t xml:space="preserve">, </w:t>
      </w:r>
      <w:r w:rsidR="00482933" w:rsidRPr="00482933">
        <w:rPr>
          <w:rFonts w:ascii="Times New Roman" w:hAnsi="Times New Roman" w:cs="Times New Roman"/>
          <w:i/>
          <w:iCs/>
          <w:sz w:val="24"/>
          <w:szCs w:val="24"/>
        </w:rPr>
        <w:t>NYC</w:t>
      </w:r>
      <w:r w:rsidR="00482933">
        <w:rPr>
          <w:rFonts w:ascii="Times New Roman" w:hAnsi="Times New Roman" w:cs="Times New Roman"/>
          <w:sz w:val="24"/>
          <w:szCs w:val="24"/>
        </w:rPr>
        <w:t xml:space="preserve">, </w:t>
      </w:r>
      <w:r w:rsidRPr="007951B5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Pr="007951B5">
        <w:rPr>
          <w:rFonts w:ascii="Times New Roman" w:hAnsi="Times New Roman" w:cs="Times New Roman"/>
          <w:sz w:val="24"/>
          <w:szCs w:val="24"/>
        </w:rPr>
        <w:t xml:space="preserve">, </w:t>
      </w:r>
      <w:r w:rsidR="006B3447">
        <w:rPr>
          <w:rFonts w:ascii="Times New Roman" w:hAnsi="Times New Roman" w:cs="Times New Roman"/>
          <w:sz w:val="24"/>
          <w:szCs w:val="24"/>
        </w:rPr>
        <w:t>when used</w:t>
      </w:r>
      <w:r w:rsidRPr="007951B5">
        <w:rPr>
          <w:rFonts w:ascii="Times New Roman" w:hAnsi="Times New Roman" w:cs="Times New Roman"/>
          <w:sz w:val="24"/>
          <w:szCs w:val="24"/>
        </w:rPr>
        <w:t xml:space="preserve"> as part of a name</w:t>
      </w:r>
      <w:r w:rsidR="006B3447">
        <w:rPr>
          <w:rFonts w:ascii="Times New Roman" w:hAnsi="Times New Roman" w:cs="Times New Roman"/>
          <w:sz w:val="24"/>
          <w:szCs w:val="24"/>
        </w:rPr>
        <w:t>,</w:t>
      </w:r>
      <w:r w:rsidRPr="007951B5">
        <w:rPr>
          <w:rFonts w:ascii="Times New Roman" w:hAnsi="Times New Roman" w:cs="Times New Roman"/>
          <w:sz w:val="24"/>
          <w:szCs w:val="24"/>
        </w:rPr>
        <w:t xml:space="preserve"> are alphabetized as if spelled out in full.</w:t>
      </w:r>
    </w:p>
    <w:p w14:paraId="4CC7C94E" w14:textId="27833884" w:rsidR="003E6DE5" w:rsidRPr="003E6DE5" w:rsidRDefault="003E6DE5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DE5">
        <w:rPr>
          <w:rFonts w:ascii="Times New Roman" w:hAnsi="Times New Roman" w:cs="Times New Roman"/>
          <w:b/>
          <w:bCs/>
          <w:sz w:val="24"/>
          <w:szCs w:val="24"/>
        </w:rPr>
        <w:t>Locators</w:t>
      </w:r>
    </w:p>
    <w:p w14:paraId="5A1D81FF" w14:textId="5302405D" w:rsidR="004A1F59" w:rsidRDefault="00896E87" w:rsidP="00C26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6D4E">
        <w:rPr>
          <w:rFonts w:ascii="Times New Roman" w:hAnsi="Times New Roman" w:cs="Times New Roman"/>
          <w:sz w:val="24"/>
          <w:szCs w:val="24"/>
        </w:rPr>
        <w:t>ocator</w:t>
      </w:r>
      <w:r w:rsidR="00D01110">
        <w:rPr>
          <w:rFonts w:ascii="Times New Roman" w:hAnsi="Times New Roman" w:cs="Times New Roman"/>
          <w:sz w:val="24"/>
          <w:szCs w:val="24"/>
        </w:rPr>
        <w:t>s</w:t>
      </w:r>
      <w:r w:rsidR="004D6D4E">
        <w:rPr>
          <w:rFonts w:ascii="Times New Roman" w:hAnsi="Times New Roman" w:cs="Times New Roman"/>
          <w:sz w:val="24"/>
          <w:szCs w:val="24"/>
        </w:rPr>
        <w:t xml:space="preserve"> consist of the newsletter’s volume and issue number, followed by the month and year of publication and the page number of the mention</w:t>
      </w:r>
      <w:r w:rsidR="004A1F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42E19" w14:textId="0E173D5C" w:rsidR="0028145D" w:rsidRPr="0028145D" w:rsidRDefault="004D6D4E" w:rsidP="004A1F59">
      <w:pPr>
        <w:ind w:left="720"/>
        <w:rPr>
          <w:rFonts w:ascii="Times New Roman" w:hAnsi="Times New Roman" w:cs="Times New Roman"/>
          <w:sz w:val="24"/>
          <w:szCs w:val="24"/>
        </w:rPr>
      </w:pPr>
      <w:r w:rsidRPr="004D6D4E">
        <w:rPr>
          <w:rFonts w:ascii="Times New Roman" w:hAnsi="Times New Roman" w:cs="Times New Roman"/>
          <w:sz w:val="24"/>
          <w:szCs w:val="24"/>
        </w:rPr>
        <w:t xml:space="preserve">48:2 (Summer 2018) </w:t>
      </w:r>
      <w:r w:rsidRPr="004D6D4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4637230" w14:textId="04A2A1EB" w:rsidR="00C26B8D" w:rsidRPr="003E27FF" w:rsidRDefault="00C26B8D" w:rsidP="00840E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7FF">
        <w:rPr>
          <w:rFonts w:ascii="Times New Roman" w:hAnsi="Times New Roman" w:cs="Times New Roman"/>
          <w:b/>
          <w:bCs/>
          <w:sz w:val="24"/>
          <w:szCs w:val="24"/>
        </w:rPr>
        <w:t>Cross-References</w:t>
      </w:r>
    </w:p>
    <w:p w14:paraId="111BD07F" w14:textId="37541FA7" w:rsidR="003E27FF" w:rsidRDefault="005E3ABE" w:rsidP="005E3ABE">
      <w:pPr>
        <w:rPr>
          <w:rFonts w:ascii="Times New Roman" w:hAnsi="Times New Roman" w:cs="Times New Roman"/>
          <w:sz w:val="24"/>
          <w:szCs w:val="24"/>
        </w:rPr>
      </w:pPr>
      <w:r w:rsidRPr="005E3ABE">
        <w:rPr>
          <w:rFonts w:ascii="Times New Roman" w:hAnsi="Times New Roman" w:cs="Times New Roman"/>
          <w:sz w:val="24"/>
          <w:szCs w:val="24"/>
        </w:rPr>
        <w:t>Cross-references are of two main kinds—</w:t>
      </w:r>
      <w:r w:rsidRPr="005E3A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E3ABE">
        <w:rPr>
          <w:rFonts w:ascii="Times New Roman" w:hAnsi="Times New Roman" w:cs="Times New Roman"/>
          <w:sz w:val="24"/>
          <w:szCs w:val="24"/>
        </w:rPr>
        <w:t xml:space="preserve"> references and </w:t>
      </w:r>
      <w:r w:rsidRPr="005E3ABE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5E3ABE">
        <w:rPr>
          <w:rFonts w:ascii="Times New Roman" w:hAnsi="Times New Roman" w:cs="Times New Roman"/>
          <w:sz w:val="24"/>
          <w:szCs w:val="24"/>
        </w:rPr>
        <w:t xml:space="preserve"> references. </w:t>
      </w:r>
    </w:p>
    <w:p w14:paraId="4193E09C" w14:textId="2B10359C" w:rsidR="009A4F0A" w:rsidRDefault="005E3ABE" w:rsidP="005E3ABE">
      <w:pPr>
        <w:rPr>
          <w:rFonts w:ascii="Times New Roman" w:hAnsi="Times New Roman" w:cs="Times New Roman"/>
          <w:sz w:val="24"/>
          <w:szCs w:val="24"/>
        </w:rPr>
      </w:pPr>
      <w:r w:rsidRPr="005E3ABE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5E3ABE">
        <w:rPr>
          <w:rFonts w:ascii="Times New Roman" w:hAnsi="Times New Roman" w:cs="Times New Roman"/>
          <w:sz w:val="24"/>
          <w:szCs w:val="24"/>
        </w:rPr>
        <w:t xml:space="preserve"> references direct a reader from, for example, </w:t>
      </w:r>
      <w:r w:rsidR="002A0428" w:rsidRPr="002A0428">
        <w:rPr>
          <w:rFonts w:ascii="Times New Roman" w:hAnsi="Times New Roman" w:cs="Times New Roman"/>
          <w:sz w:val="24"/>
          <w:szCs w:val="24"/>
        </w:rPr>
        <w:t>a noninverted heading to an inverted one</w:t>
      </w:r>
      <w:r w:rsidR="002A0428">
        <w:rPr>
          <w:rFonts w:ascii="Times New Roman" w:hAnsi="Times New Roman" w:cs="Times New Roman"/>
          <w:sz w:val="24"/>
          <w:szCs w:val="24"/>
        </w:rPr>
        <w:t>, or</w:t>
      </w:r>
      <w:r w:rsidR="002A0428" w:rsidRPr="002A0428">
        <w:rPr>
          <w:rFonts w:ascii="Times New Roman" w:hAnsi="Times New Roman" w:cs="Times New Roman"/>
          <w:sz w:val="24"/>
          <w:szCs w:val="24"/>
        </w:rPr>
        <w:t xml:space="preserve"> </w:t>
      </w:r>
      <w:r w:rsidRPr="005E3ABE">
        <w:rPr>
          <w:rFonts w:ascii="Times New Roman" w:hAnsi="Times New Roman" w:cs="Times New Roman"/>
          <w:sz w:val="24"/>
          <w:szCs w:val="24"/>
        </w:rPr>
        <w:t xml:space="preserve">an informal </w:t>
      </w:r>
      <w:r w:rsidR="00F13542">
        <w:rPr>
          <w:rFonts w:ascii="Times New Roman" w:hAnsi="Times New Roman" w:cs="Times New Roman"/>
          <w:sz w:val="24"/>
          <w:szCs w:val="24"/>
        </w:rPr>
        <w:t>name</w:t>
      </w:r>
      <w:r w:rsidRPr="005E3ABE">
        <w:rPr>
          <w:rFonts w:ascii="Times New Roman" w:hAnsi="Times New Roman" w:cs="Times New Roman"/>
          <w:sz w:val="24"/>
          <w:szCs w:val="24"/>
        </w:rPr>
        <w:t xml:space="preserve"> to a </w:t>
      </w:r>
      <w:r w:rsidR="00F13542" w:rsidRPr="00F13542">
        <w:rPr>
          <w:rFonts w:ascii="Times New Roman" w:hAnsi="Times New Roman" w:cs="Times New Roman"/>
          <w:sz w:val="24"/>
          <w:szCs w:val="24"/>
        </w:rPr>
        <w:t>verified current proper name</w:t>
      </w:r>
      <w:r w:rsidRPr="005E3ABE">
        <w:rPr>
          <w:rFonts w:ascii="Times New Roman" w:hAnsi="Times New Roman" w:cs="Times New Roman"/>
          <w:sz w:val="24"/>
          <w:szCs w:val="24"/>
        </w:rPr>
        <w:t>.</w:t>
      </w:r>
    </w:p>
    <w:p w14:paraId="6C6B3457" w14:textId="009C6802" w:rsidR="009A4F0A" w:rsidRDefault="009A4F0A" w:rsidP="009A4F0A">
      <w:pPr>
        <w:ind w:left="720"/>
        <w:rPr>
          <w:rFonts w:ascii="Times New Roman" w:hAnsi="Times New Roman" w:cs="Times New Roman"/>
          <w:sz w:val="24"/>
          <w:szCs w:val="24"/>
        </w:rPr>
      </w:pPr>
      <w:r w:rsidRPr="009A4F0A">
        <w:rPr>
          <w:rFonts w:ascii="Times New Roman" w:hAnsi="Times New Roman" w:cs="Times New Roman"/>
          <w:b/>
          <w:bCs/>
          <w:sz w:val="24"/>
          <w:szCs w:val="24"/>
        </w:rPr>
        <w:t>affordable housing.</w:t>
      </w:r>
      <w:r w:rsidRPr="009A4F0A">
        <w:rPr>
          <w:rFonts w:ascii="Times New Roman" w:hAnsi="Times New Roman" w:cs="Times New Roman"/>
          <w:sz w:val="24"/>
          <w:szCs w:val="24"/>
        </w:rPr>
        <w:t xml:space="preserve"> </w:t>
      </w:r>
      <w:r w:rsidRPr="009A4F0A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9A4F0A">
        <w:rPr>
          <w:rFonts w:ascii="Times New Roman" w:hAnsi="Times New Roman" w:cs="Times New Roman"/>
          <w:sz w:val="24"/>
          <w:szCs w:val="24"/>
        </w:rPr>
        <w:t xml:space="preserve"> housing, affordable.</w:t>
      </w:r>
    </w:p>
    <w:p w14:paraId="5DC70693" w14:textId="75F35CCA" w:rsidR="009A4F0A" w:rsidRDefault="002A0428" w:rsidP="005359B3">
      <w:pPr>
        <w:ind w:left="720"/>
        <w:rPr>
          <w:rFonts w:ascii="Times New Roman" w:hAnsi="Times New Roman" w:cs="Times New Roman"/>
          <w:sz w:val="24"/>
          <w:szCs w:val="24"/>
        </w:rPr>
      </w:pPr>
      <w:r w:rsidRPr="002A0428">
        <w:rPr>
          <w:rFonts w:ascii="Times New Roman" w:hAnsi="Times New Roman" w:cs="Times New Roman"/>
          <w:b/>
          <w:bCs/>
          <w:sz w:val="24"/>
          <w:szCs w:val="24"/>
        </w:rPr>
        <w:t>Amsterdam Columbus BID.</w:t>
      </w:r>
      <w:r w:rsidRPr="002A0428">
        <w:rPr>
          <w:rFonts w:ascii="Times New Roman" w:hAnsi="Times New Roman" w:cs="Times New Roman"/>
          <w:sz w:val="24"/>
          <w:szCs w:val="24"/>
        </w:rPr>
        <w:t xml:space="preserve"> </w:t>
      </w:r>
      <w:r w:rsidRPr="002A0428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2A0428">
        <w:rPr>
          <w:rFonts w:ascii="Times New Roman" w:hAnsi="Times New Roman" w:cs="Times New Roman"/>
          <w:sz w:val="24"/>
          <w:szCs w:val="24"/>
        </w:rPr>
        <w:t xml:space="preserve"> Columbus Amsterdam Business Improvement District (BID).</w:t>
      </w:r>
    </w:p>
    <w:p w14:paraId="5C246F09" w14:textId="67565E2A" w:rsidR="00144C89" w:rsidRDefault="00144C89" w:rsidP="005E3ABE">
      <w:pPr>
        <w:rPr>
          <w:rFonts w:ascii="Times New Roman" w:hAnsi="Times New Roman" w:cs="Times New Roman"/>
          <w:sz w:val="24"/>
          <w:szCs w:val="24"/>
        </w:rPr>
      </w:pPr>
      <w:r w:rsidRPr="000E7181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="000E7181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C37B04">
        <w:rPr>
          <w:rFonts w:ascii="Times New Roman" w:hAnsi="Times New Roman" w:cs="Times New Roman"/>
          <w:sz w:val="24"/>
          <w:szCs w:val="24"/>
        </w:rPr>
        <w:t xml:space="preserve"> direct a reader to a heading with an applicable subhead. </w:t>
      </w:r>
    </w:p>
    <w:p w14:paraId="77674F71" w14:textId="6438105A" w:rsidR="00C37B04" w:rsidRDefault="00C37B04" w:rsidP="00C37B04">
      <w:pPr>
        <w:ind w:left="720"/>
        <w:rPr>
          <w:rFonts w:ascii="Times New Roman" w:hAnsi="Times New Roman" w:cs="Times New Roman"/>
          <w:sz w:val="24"/>
          <w:szCs w:val="24"/>
        </w:rPr>
      </w:pPr>
      <w:r w:rsidRPr="00C37B04">
        <w:rPr>
          <w:rFonts w:ascii="Times New Roman" w:hAnsi="Times New Roman" w:cs="Times New Roman"/>
          <w:b/>
          <w:bCs/>
          <w:sz w:val="24"/>
          <w:szCs w:val="24"/>
        </w:rPr>
        <w:t>National Night Out Against Crime.</w:t>
      </w:r>
      <w:r w:rsidRPr="00C37B04">
        <w:rPr>
          <w:rFonts w:ascii="Times New Roman" w:hAnsi="Times New Roman" w:cs="Times New Roman"/>
          <w:sz w:val="24"/>
          <w:szCs w:val="24"/>
        </w:rPr>
        <w:t xml:space="preserve"> </w:t>
      </w:r>
      <w:r w:rsidRPr="00C37B04">
        <w:rPr>
          <w:rFonts w:ascii="Times New Roman" w:hAnsi="Times New Roman" w:cs="Times New Roman"/>
          <w:i/>
          <w:iCs/>
          <w:sz w:val="24"/>
          <w:szCs w:val="24"/>
        </w:rPr>
        <w:t>See under</w:t>
      </w:r>
      <w:r w:rsidRPr="00C37B04">
        <w:rPr>
          <w:rFonts w:ascii="Times New Roman" w:hAnsi="Times New Roman" w:cs="Times New Roman"/>
          <w:sz w:val="24"/>
          <w:szCs w:val="24"/>
        </w:rPr>
        <w:t xml:space="preserve"> New York Police Department (NYPD).</w:t>
      </w:r>
    </w:p>
    <w:p w14:paraId="709603D0" w14:textId="216288BD" w:rsidR="00F13542" w:rsidRDefault="00F13542" w:rsidP="005E3ABE">
      <w:pPr>
        <w:rPr>
          <w:rFonts w:ascii="Times New Roman" w:hAnsi="Times New Roman" w:cs="Times New Roman"/>
          <w:sz w:val="24"/>
          <w:szCs w:val="24"/>
        </w:rPr>
      </w:pPr>
      <w:r w:rsidRPr="00F13542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F13542">
        <w:rPr>
          <w:rFonts w:ascii="Times New Roman" w:hAnsi="Times New Roman" w:cs="Times New Roman"/>
          <w:sz w:val="24"/>
          <w:szCs w:val="24"/>
        </w:rPr>
        <w:t xml:space="preserve"> references are placed at the end of an entry when additional information can be found in </w:t>
      </w:r>
      <w:r w:rsidR="005359B3">
        <w:rPr>
          <w:rFonts w:ascii="Times New Roman" w:hAnsi="Times New Roman" w:cs="Times New Roman"/>
          <w:sz w:val="24"/>
          <w:szCs w:val="24"/>
        </w:rPr>
        <w:t xml:space="preserve">one or more </w:t>
      </w:r>
      <w:r w:rsidRPr="00F13542">
        <w:rPr>
          <w:rFonts w:ascii="Times New Roman" w:hAnsi="Times New Roman" w:cs="Times New Roman"/>
          <w:sz w:val="24"/>
          <w:szCs w:val="24"/>
        </w:rPr>
        <w:t>other entr</w:t>
      </w:r>
      <w:r w:rsidR="005359B3">
        <w:rPr>
          <w:rFonts w:ascii="Times New Roman" w:hAnsi="Times New Roman" w:cs="Times New Roman"/>
          <w:sz w:val="24"/>
          <w:szCs w:val="24"/>
        </w:rPr>
        <w:t>ies</w:t>
      </w:r>
      <w:r w:rsidRPr="00F13542">
        <w:rPr>
          <w:rFonts w:ascii="Times New Roman" w:hAnsi="Times New Roman" w:cs="Times New Roman"/>
          <w:sz w:val="24"/>
          <w:szCs w:val="24"/>
        </w:rPr>
        <w:t>.</w:t>
      </w:r>
    </w:p>
    <w:p w14:paraId="289EF2D9" w14:textId="5F2FBACC" w:rsidR="005359B3" w:rsidRDefault="005359B3" w:rsidP="005359B3">
      <w:pPr>
        <w:ind w:left="720"/>
        <w:rPr>
          <w:rFonts w:ascii="Times New Roman" w:hAnsi="Times New Roman" w:cs="Times New Roman"/>
          <w:sz w:val="24"/>
          <w:szCs w:val="24"/>
        </w:rPr>
      </w:pPr>
      <w:r w:rsidRPr="00535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small businesses,</w:t>
      </w:r>
      <w:r w:rsidRPr="005359B3">
        <w:rPr>
          <w:rFonts w:ascii="Times New Roman" w:hAnsi="Times New Roman" w:cs="Times New Roman"/>
          <w:sz w:val="24"/>
          <w:szCs w:val="24"/>
        </w:rPr>
        <w:t xml:space="preserve"> 48:1 (Spring 2018) </w:t>
      </w:r>
      <w:r w:rsidRPr="005359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59B3">
        <w:rPr>
          <w:rFonts w:ascii="Times New Roman" w:hAnsi="Times New Roman" w:cs="Times New Roman"/>
          <w:sz w:val="24"/>
          <w:szCs w:val="24"/>
        </w:rPr>
        <w:t xml:space="preserve">. </w:t>
      </w:r>
      <w:r w:rsidRPr="005359B3">
        <w:rPr>
          <w:rFonts w:ascii="Times New Roman" w:hAnsi="Times New Roman" w:cs="Times New Roman"/>
          <w:i/>
          <w:iCs/>
          <w:sz w:val="24"/>
          <w:szCs w:val="24"/>
        </w:rPr>
        <w:t>See also</w:t>
      </w:r>
      <w:r w:rsidRPr="005359B3">
        <w:rPr>
          <w:rFonts w:ascii="Times New Roman" w:hAnsi="Times New Roman" w:cs="Times New Roman"/>
          <w:sz w:val="24"/>
          <w:szCs w:val="24"/>
        </w:rPr>
        <w:t xml:space="preserve"> entrepreneurship; Small Business Jobs Survival Act; small business profiles; storefronts; </w:t>
      </w:r>
      <w:r w:rsidRPr="005359B3">
        <w:rPr>
          <w:rFonts w:ascii="Times New Roman" w:hAnsi="Times New Roman" w:cs="Times New Roman"/>
          <w:i/>
          <w:iCs/>
          <w:sz w:val="24"/>
          <w:szCs w:val="24"/>
        </w:rPr>
        <w:t>individual establishments</w:t>
      </w:r>
      <w:r w:rsidRPr="005359B3">
        <w:rPr>
          <w:rFonts w:ascii="Times New Roman" w:hAnsi="Times New Roman" w:cs="Times New Roman"/>
          <w:sz w:val="24"/>
          <w:szCs w:val="24"/>
        </w:rPr>
        <w:t>.</w:t>
      </w:r>
    </w:p>
    <w:sectPr w:rsidR="0053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F15"/>
    <w:multiLevelType w:val="hybridMultilevel"/>
    <w:tmpl w:val="0166DD88"/>
    <w:lvl w:ilvl="0" w:tplc="C5C25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48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C1"/>
    <w:rsid w:val="000006E4"/>
    <w:rsid w:val="00000748"/>
    <w:rsid w:val="00004245"/>
    <w:rsid w:val="00004602"/>
    <w:rsid w:val="000050B5"/>
    <w:rsid w:val="00006EA5"/>
    <w:rsid w:val="00007B94"/>
    <w:rsid w:val="000104D5"/>
    <w:rsid w:val="00010BEA"/>
    <w:rsid w:val="00011957"/>
    <w:rsid w:val="00011B8C"/>
    <w:rsid w:val="00011C57"/>
    <w:rsid w:val="000138BB"/>
    <w:rsid w:val="0001435F"/>
    <w:rsid w:val="00014A08"/>
    <w:rsid w:val="00014F15"/>
    <w:rsid w:val="000153F3"/>
    <w:rsid w:val="0001644E"/>
    <w:rsid w:val="000166CD"/>
    <w:rsid w:val="00017513"/>
    <w:rsid w:val="00017C50"/>
    <w:rsid w:val="0002023B"/>
    <w:rsid w:val="00020312"/>
    <w:rsid w:val="00020A04"/>
    <w:rsid w:val="00020A45"/>
    <w:rsid w:val="00021DBC"/>
    <w:rsid w:val="0002238E"/>
    <w:rsid w:val="0002273B"/>
    <w:rsid w:val="000227E7"/>
    <w:rsid w:val="00023999"/>
    <w:rsid w:val="000251BE"/>
    <w:rsid w:val="00025ABF"/>
    <w:rsid w:val="00025D96"/>
    <w:rsid w:val="000268D3"/>
    <w:rsid w:val="00026A4A"/>
    <w:rsid w:val="00027672"/>
    <w:rsid w:val="00030493"/>
    <w:rsid w:val="000308F5"/>
    <w:rsid w:val="00031565"/>
    <w:rsid w:val="00031EC3"/>
    <w:rsid w:val="00031F0C"/>
    <w:rsid w:val="000327CD"/>
    <w:rsid w:val="00032AFA"/>
    <w:rsid w:val="00032D17"/>
    <w:rsid w:val="0003311E"/>
    <w:rsid w:val="00033660"/>
    <w:rsid w:val="00034D17"/>
    <w:rsid w:val="00034E51"/>
    <w:rsid w:val="00035AF5"/>
    <w:rsid w:val="00037784"/>
    <w:rsid w:val="00037819"/>
    <w:rsid w:val="00040208"/>
    <w:rsid w:val="00042C8A"/>
    <w:rsid w:val="00043823"/>
    <w:rsid w:val="00044151"/>
    <w:rsid w:val="00044543"/>
    <w:rsid w:val="00044561"/>
    <w:rsid w:val="00044AAC"/>
    <w:rsid w:val="00045B2D"/>
    <w:rsid w:val="0004794A"/>
    <w:rsid w:val="00047B84"/>
    <w:rsid w:val="00050352"/>
    <w:rsid w:val="0005118F"/>
    <w:rsid w:val="00053F7E"/>
    <w:rsid w:val="00054AEF"/>
    <w:rsid w:val="00054B76"/>
    <w:rsid w:val="00054D9F"/>
    <w:rsid w:val="000561F4"/>
    <w:rsid w:val="00056218"/>
    <w:rsid w:val="00056978"/>
    <w:rsid w:val="00056E06"/>
    <w:rsid w:val="0005742E"/>
    <w:rsid w:val="000579E2"/>
    <w:rsid w:val="000607AD"/>
    <w:rsid w:val="000612E7"/>
    <w:rsid w:val="00061399"/>
    <w:rsid w:val="0006147F"/>
    <w:rsid w:val="00061BDB"/>
    <w:rsid w:val="000632B3"/>
    <w:rsid w:val="00063C12"/>
    <w:rsid w:val="000641E6"/>
    <w:rsid w:val="000653D2"/>
    <w:rsid w:val="00070C89"/>
    <w:rsid w:val="00070DF4"/>
    <w:rsid w:val="00071D49"/>
    <w:rsid w:val="00072C51"/>
    <w:rsid w:val="00072DCE"/>
    <w:rsid w:val="00073547"/>
    <w:rsid w:val="00073A8E"/>
    <w:rsid w:val="00073E91"/>
    <w:rsid w:val="00074509"/>
    <w:rsid w:val="0007512F"/>
    <w:rsid w:val="0007525E"/>
    <w:rsid w:val="00075D1C"/>
    <w:rsid w:val="0007635D"/>
    <w:rsid w:val="00077242"/>
    <w:rsid w:val="00077A99"/>
    <w:rsid w:val="00077F2B"/>
    <w:rsid w:val="00077F70"/>
    <w:rsid w:val="000801DD"/>
    <w:rsid w:val="00080F45"/>
    <w:rsid w:val="000813A4"/>
    <w:rsid w:val="00081DB9"/>
    <w:rsid w:val="00082512"/>
    <w:rsid w:val="000825D4"/>
    <w:rsid w:val="00082CE2"/>
    <w:rsid w:val="000831F4"/>
    <w:rsid w:val="00084AAF"/>
    <w:rsid w:val="00084E86"/>
    <w:rsid w:val="00085A87"/>
    <w:rsid w:val="00086809"/>
    <w:rsid w:val="0008688D"/>
    <w:rsid w:val="0009036C"/>
    <w:rsid w:val="000909B6"/>
    <w:rsid w:val="0009179C"/>
    <w:rsid w:val="00091B95"/>
    <w:rsid w:val="00092021"/>
    <w:rsid w:val="000929E6"/>
    <w:rsid w:val="00092ACA"/>
    <w:rsid w:val="000932FE"/>
    <w:rsid w:val="00094125"/>
    <w:rsid w:val="0009415A"/>
    <w:rsid w:val="00094AE8"/>
    <w:rsid w:val="00095BC1"/>
    <w:rsid w:val="00095EFC"/>
    <w:rsid w:val="00096A6A"/>
    <w:rsid w:val="00096B12"/>
    <w:rsid w:val="00096EC4"/>
    <w:rsid w:val="00096F42"/>
    <w:rsid w:val="000971A5"/>
    <w:rsid w:val="000A22AE"/>
    <w:rsid w:val="000A2DD2"/>
    <w:rsid w:val="000A546C"/>
    <w:rsid w:val="000A678D"/>
    <w:rsid w:val="000A70B4"/>
    <w:rsid w:val="000B0546"/>
    <w:rsid w:val="000B3EBB"/>
    <w:rsid w:val="000B5123"/>
    <w:rsid w:val="000B5158"/>
    <w:rsid w:val="000B543D"/>
    <w:rsid w:val="000B5B11"/>
    <w:rsid w:val="000B5BBC"/>
    <w:rsid w:val="000B6F14"/>
    <w:rsid w:val="000B6FDB"/>
    <w:rsid w:val="000B72F8"/>
    <w:rsid w:val="000B7655"/>
    <w:rsid w:val="000C0115"/>
    <w:rsid w:val="000C01D7"/>
    <w:rsid w:val="000C258F"/>
    <w:rsid w:val="000C30DD"/>
    <w:rsid w:val="000C3A43"/>
    <w:rsid w:val="000C3BF2"/>
    <w:rsid w:val="000C3D88"/>
    <w:rsid w:val="000C4351"/>
    <w:rsid w:val="000C6317"/>
    <w:rsid w:val="000C7445"/>
    <w:rsid w:val="000C749B"/>
    <w:rsid w:val="000C7A46"/>
    <w:rsid w:val="000D0197"/>
    <w:rsid w:val="000D21CE"/>
    <w:rsid w:val="000D318E"/>
    <w:rsid w:val="000D3E28"/>
    <w:rsid w:val="000D441D"/>
    <w:rsid w:val="000D47A5"/>
    <w:rsid w:val="000D4B80"/>
    <w:rsid w:val="000D4F1C"/>
    <w:rsid w:val="000D4FE3"/>
    <w:rsid w:val="000D5E02"/>
    <w:rsid w:val="000D610C"/>
    <w:rsid w:val="000E0140"/>
    <w:rsid w:val="000E027C"/>
    <w:rsid w:val="000E1566"/>
    <w:rsid w:val="000E1D4F"/>
    <w:rsid w:val="000E1F52"/>
    <w:rsid w:val="000E3599"/>
    <w:rsid w:val="000E4ACE"/>
    <w:rsid w:val="000E4F71"/>
    <w:rsid w:val="000E576D"/>
    <w:rsid w:val="000E59F5"/>
    <w:rsid w:val="000E65B7"/>
    <w:rsid w:val="000E6610"/>
    <w:rsid w:val="000E6E42"/>
    <w:rsid w:val="000E7181"/>
    <w:rsid w:val="000E73D4"/>
    <w:rsid w:val="000E7873"/>
    <w:rsid w:val="000F009A"/>
    <w:rsid w:val="000F0259"/>
    <w:rsid w:val="000F03A0"/>
    <w:rsid w:val="000F04B7"/>
    <w:rsid w:val="000F05EA"/>
    <w:rsid w:val="000F083E"/>
    <w:rsid w:val="000F0D32"/>
    <w:rsid w:val="000F0FC2"/>
    <w:rsid w:val="000F27E6"/>
    <w:rsid w:val="000F2E61"/>
    <w:rsid w:val="000F3670"/>
    <w:rsid w:val="000F42BE"/>
    <w:rsid w:val="000F536B"/>
    <w:rsid w:val="000F6AA7"/>
    <w:rsid w:val="000F7354"/>
    <w:rsid w:val="000F795E"/>
    <w:rsid w:val="000F799F"/>
    <w:rsid w:val="000F7CFF"/>
    <w:rsid w:val="001001E5"/>
    <w:rsid w:val="0010118B"/>
    <w:rsid w:val="00101A45"/>
    <w:rsid w:val="00101ED8"/>
    <w:rsid w:val="0010205A"/>
    <w:rsid w:val="0010240C"/>
    <w:rsid w:val="00102904"/>
    <w:rsid w:val="00102A70"/>
    <w:rsid w:val="0010358A"/>
    <w:rsid w:val="001042A1"/>
    <w:rsid w:val="00104519"/>
    <w:rsid w:val="00104E10"/>
    <w:rsid w:val="00105223"/>
    <w:rsid w:val="0010548E"/>
    <w:rsid w:val="001064BE"/>
    <w:rsid w:val="00106992"/>
    <w:rsid w:val="00106B1D"/>
    <w:rsid w:val="00106BFD"/>
    <w:rsid w:val="00107A01"/>
    <w:rsid w:val="00107A29"/>
    <w:rsid w:val="001103EA"/>
    <w:rsid w:val="00111AFF"/>
    <w:rsid w:val="00111E7D"/>
    <w:rsid w:val="00112D4C"/>
    <w:rsid w:val="00112D5A"/>
    <w:rsid w:val="00112FC4"/>
    <w:rsid w:val="0011334D"/>
    <w:rsid w:val="001133B0"/>
    <w:rsid w:val="001134E3"/>
    <w:rsid w:val="00113B0E"/>
    <w:rsid w:val="001140EA"/>
    <w:rsid w:val="001162C4"/>
    <w:rsid w:val="0011653C"/>
    <w:rsid w:val="00116C5B"/>
    <w:rsid w:val="0011710B"/>
    <w:rsid w:val="0012105D"/>
    <w:rsid w:val="001219F3"/>
    <w:rsid w:val="00122CEE"/>
    <w:rsid w:val="00122EC1"/>
    <w:rsid w:val="00123523"/>
    <w:rsid w:val="00124094"/>
    <w:rsid w:val="00124A26"/>
    <w:rsid w:val="00124A83"/>
    <w:rsid w:val="001251A7"/>
    <w:rsid w:val="001254D7"/>
    <w:rsid w:val="00125DCD"/>
    <w:rsid w:val="00125FA1"/>
    <w:rsid w:val="001260CF"/>
    <w:rsid w:val="001266A6"/>
    <w:rsid w:val="001267D9"/>
    <w:rsid w:val="0012746F"/>
    <w:rsid w:val="001310F4"/>
    <w:rsid w:val="00131A12"/>
    <w:rsid w:val="00132539"/>
    <w:rsid w:val="00132578"/>
    <w:rsid w:val="0013292C"/>
    <w:rsid w:val="00132A6D"/>
    <w:rsid w:val="00132C05"/>
    <w:rsid w:val="0013498C"/>
    <w:rsid w:val="00134BCD"/>
    <w:rsid w:val="00135218"/>
    <w:rsid w:val="00135B17"/>
    <w:rsid w:val="0013695C"/>
    <w:rsid w:val="00136F09"/>
    <w:rsid w:val="00136FD4"/>
    <w:rsid w:val="001372D6"/>
    <w:rsid w:val="0014397E"/>
    <w:rsid w:val="00143C0E"/>
    <w:rsid w:val="00144C89"/>
    <w:rsid w:val="00145693"/>
    <w:rsid w:val="00145981"/>
    <w:rsid w:val="00145BB4"/>
    <w:rsid w:val="00145F31"/>
    <w:rsid w:val="00145FCA"/>
    <w:rsid w:val="00146105"/>
    <w:rsid w:val="00150189"/>
    <w:rsid w:val="001507CE"/>
    <w:rsid w:val="00152806"/>
    <w:rsid w:val="00153309"/>
    <w:rsid w:val="00153A65"/>
    <w:rsid w:val="001541F6"/>
    <w:rsid w:val="00155EFA"/>
    <w:rsid w:val="00156502"/>
    <w:rsid w:val="00156B1A"/>
    <w:rsid w:val="00156DC1"/>
    <w:rsid w:val="001570BC"/>
    <w:rsid w:val="00160436"/>
    <w:rsid w:val="00160ABF"/>
    <w:rsid w:val="00161C77"/>
    <w:rsid w:val="00161F8B"/>
    <w:rsid w:val="001621E2"/>
    <w:rsid w:val="00162C57"/>
    <w:rsid w:val="00162C6E"/>
    <w:rsid w:val="001636AB"/>
    <w:rsid w:val="00163C30"/>
    <w:rsid w:val="00165238"/>
    <w:rsid w:val="00165661"/>
    <w:rsid w:val="00166101"/>
    <w:rsid w:val="00167E7A"/>
    <w:rsid w:val="00170034"/>
    <w:rsid w:val="0017106C"/>
    <w:rsid w:val="00171247"/>
    <w:rsid w:val="00171314"/>
    <w:rsid w:val="00172420"/>
    <w:rsid w:val="00172FC1"/>
    <w:rsid w:val="00173A71"/>
    <w:rsid w:val="00174BC6"/>
    <w:rsid w:val="00175256"/>
    <w:rsid w:val="001758A1"/>
    <w:rsid w:val="00175BCE"/>
    <w:rsid w:val="00177A91"/>
    <w:rsid w:val="00177B1C"/>
    <w:rsid w:val="00180F22"/>
    <w:rsid w:val="0018218E"/>
    <w:rsid w:val="00182226"/>
    <w:rsid w:val="00183443"/>
    <w:rsid w:val="001840F4"/>
    <w:rsid w:val="00184762"/>
    <w:rsid w:val="00185146"/>
    <w:rsid w:val="0018528C"/>
    <w:rsid w:val="00185A81"/>
    <w:rsid w:val="00186F05"/>
    <w:rsid w:val="00187B3A"/>
    <w:rsid w:val="0019006F"/>
    <w:rsid w:val="001901B6"/>
    <w:rsid w:val="001905FF"/>
    <w:rsid w:val="00190B13"/>
    <w:rsid w:val="00191339"/>
    <w:rsid w:val="00192E21"/>
    <w:rsid w:val="00193AEE"/>
    <w:rsid w:val="00193E5B"/>
    <w:rsid w:val="00194367"/>
    <w:rsid w:val="001946EE"/>
    <w:rsid w:val="0019487B"/>
    <w:rsid w:val="001954C9"/>
    <w:rsid w:val="00195A5F"/>
    <w:rsid w:val="00195FA1"/>
    <w:rsid w:val="00196CCE"/>
    <w:rsid w:val="00196F20"/>
    <w:rsid w:val="001970FF"/>
    <w:rsid w:val="00197F74"/>
    <w:rsid w:val="001A0D1C"/>
    <w:rsid w:val="001A114E"/>
    <w:rsid w:val="001A14DF"/>
    <w:rsid w:val="001A16FB"/>
    <w:rsid w:val="001A1EAD"/>
    <w:rsid w:val="001A2B54"/>
    <w:rsid w:val="001A3091"/>
    <w:rsid w:val="001A37B8"/>
    <w:rsid w:val="001A3AD2"/>
    <w:rsid w:val="001A3F65"/>
    <w:rsid w:val="001A411B"/>
    <w:rsid w:val="001A46EE"/>
    <w:rsid w:val="001A51F8"/>
    <w:rsid w:val="001A761D"/>
    <w:rsid w:val="001A7BCF"/>
    <w:rsid w:val="001A7D4C"/>
    <w:rsid w:val="001B2137"/>
    <w:rsid w:val="001B27F9"/>
    <w:rsid w:val="001B2E47"/>
    <w:rsid w:val="001B3645"/>
    <w:rsid w:val="001B3E89"/>
    <w:rsid w:val="001B3F02"/>
    <w:rsid w:val="001B5168"/>
    <w:rsid w:val="001B57A0"/>
    <w:rsid w:val="001B5D74"/>
    <w:rsid w:val="001B6294"/>
    <w:rsid w:val="001B63DB"/>
    <w:rsid w:val="001B660C"/>
    <w:rsid w:val="001B6FCB"/>
    <w:rsid w:val="001C12F7"/>
    <w:rsid w:val="001C1B67"/>
    <w:rsid w:val="001C3131"/>
    <w:rsid w:val="001C3D29"/>
    <w:rsid w:val="001C438C"/>
    <w:rsid w:val="001C4F5C"/>
    <w:rsid w:val="001C59B4"/>
    <w:rsid w:val="001C5DFD"/>
    <w:rsid w:val="001C6679"/>
    <w:rsid w:val="001C7CBB"/>
    <w:rsid w:val="001D240A"/>
    <w:rsid w:val="001D2F99"/>
    <w:rsid w:val="001D3D32"/>
    <w:rsid w:val="001D3FA4"/>
    <w:rsid w:val="001D4671"/>
    <w:rsid w:val="001D48AD"/>
    <w:rsid w:val="001D4997"/>
    <w:rsid w:val="001D4FB0"/>
    <w:rsid w:val="001D4FCE"/>
    <w:rsid w:val="001D5AF6"/>
    <w:rsid w:val="001D5DBC"/>
    <w:rsid w:val="001D6180"/>
    <w:rsid w:val="001D6202"/>
    <w:rsid w:val="001D6274"/>
    <w:rsid w:val="001E0465"/>
    <w:rsid w:val="001E10BB"/>
    <w:rsid w:val="001E18D4"/>
    <w:rsid w:val="001E1A36"/>
    <w:rsid w:val="001E26F1"/>
    <w:rsid w:val="001E28DC"/>
    <w:rsid w:val="001E2DD1"/>
    <w:rsid w:val="001E2FA8"/>
    <w:rsid w:val="001E31C7"/>
    <w:rsid w:val="001E3F24"/>
    <w:rsid w:val="001E4244"/>
    <w:rsid w:val="001E5235"/>
    <w:rsid w:val="001E5493"/>
    <w:rsid w:val="001E5FB0"/>
    <w:rsid w:val="001E5FFA"/>
    <w:rsid w:val="001E66CE"/>
    <w:rsid w:val="001E7E62"/>
    <w:rsid w:val="001F0480"/>
    <w:rsid w:val="001F197C"/>
    <w:rsid w:val="001F19EC"/>
    <w:rsid w:val="001F1B8C"/>
    <w:rsid w:val="001F1E99"/>
    <w:rsid w:val="001F3122"/>
    <w:rsid w:val="001F383A"/>
    <w:rsid w:val="001F3EA7"/>
    <w:rsid w:val="001F4A01"/>
    <w:rsid w:val="001F4F21"/>
    <w:rsid w:val="001F554E"/>
    <w:rsid w:val="001F582B"/>
    <w:rsid w:val="001F6020"/>
    <w:rsid w:val="002010E7"/>
    <w:rsid w:val="002017BA"/>
    <w:rsid w:val="00202438"/>
    <w:rsid w:val="0020408C"/>
    <w:rsid w:val="00204552"/>
    <w:rsid w:val="00204BE6"/>
    <w:rsid w:val="002060E5"/>
    <w:rsid w:val="002063C0"/>
    <w:rsid w:val="002067AE"/>
    <w:rsid w:val="002104FE"/>
    <w:rsid w:val="00210E8D"/>
    <w:rsid w:val="00211660"/>
    <w:rsid w:val="002134D5"/>
    <w:rsid w:val="0021357C"/>
    <w:rsid w:val="0021367A"/>
    <w:rsid w:val="002137FB"/>
    <w:rsid w:val="00214F7E"/>
    <w:rsid w:val="00215236"/>
    <w:rsid w:val="0021538F"/>
    <w:rsid w:val="00215509"/>
    <w:rsid w:val="00215692"/>
    <w:rsid w:val="00216CC3"/>
    <w:rsid w:val="002176A5"/>
    <w:rsid w:val="00220BB4"/>
    <w:rsid w:val="0022111E"/>
    <w:rsid w:val="0022113D"/>
    <w:rsid w:val="0022121F"/>
    <w:rsid w:val="0022209C"/>
    <w:rsid w:val="002229B9"/>
    <w:rsid w:val="00222D2E"/>
    <w:rsid w:val="0022312D"/>
    <w:rsid w:val="00225D46"/>
    <w:rsid w:val="00226173"/>
    <w:rsid w:val="002264C3"/>
    <w:rsid w:val="00226786"/>
    <w:rsid w:val="002270D9"/>
    <w:rsid w:val="002301E4"/>
    <w:rsid w:val="002302A0"/>
    <w:rsid w:val="00231630"/>
    <w:rsid w:val="00232374"/>
    <w:rsid w:val="00232458"/>
    <w:rsid w:val="00232A65"/>
    <w:rsid w:val="00233EF3"/>
    <w:rsid w:val="00234186"/>
    <w:rsid w:val="00234553"/>
    <w:rsid w:val="00234728"/>
    <w:rsid w:val="002353E5"/>
    <w:rsid w:val="002359AB"/>
    <w:rsid w:val="0023611A"/>
    <w:rsid w:val="002363F2"/>
    <w:rsid w:val="002409E5"/>
    <w:rsid w:val="002425F8"/>
    <w:rsid w:val="00242BEF"/>
    <w:rsid w:val="00243696"/>
    <w:rsid w:val="002436A8"/>
    <w:rsid w:val="00243B9A"/>
    <w:rsid w:val="0024455F"/>
    <w:rsid w:val="002458DF"/>
    <w:rsid w:val="00246735"/>
    <w:rsid w:val="00246DCB"/>
    <w:rsid w:val="0024734A"/>
    <w:rsid w:val="0024738D"/>
    <w:rsid w:val="00250978"/>
    <w:rsid w:val="002511DF"/>
    <w:rsid w:val="00251958"/>
    <w:rsid w:val="00251E4B"/>
    <w:rsid w:val="0025217C"/>
    <w:rsid w:val="0025337B"/>
    <w:rsid w:val="002537C7"/>
    <w:rsid w:val="0025380E"/>
    <w:rsid w:val="00254DD3"/>
    <w:rsid w:val="00255676"/>
    <w:rsid w:val="00255A0D"/>
    <w:rsid w:val="002562F3"/>
    <w:rsid w:val="00256D73"/>
    <w:rsid w:val="002575FA"/>
    <w:rsid w:val="00257A8A"/>
    <w:rsid w:val="00257E07"/>
    <w:rsid w:val="00260D18"/>
    <w:rsid w:val="00261C0E"/>
    <w:rsid w:val="00261D58"/>
    <w:rsid w:val="002629AD"/>
    <w:rsid w:val="00262D28"/>
    <w:rsid w:val="002634B2"/>
    <w:rsid w:val="00264BF4"/>
    <w:rsid w:val="0026545D"/>
    <w:rsid w:val="00265C8A"/>
    <w:rsid w:val="00266949"/>
    <w:rsid w:val="00267B3A"/>
    <w:rsid w:val="002708D2"/>
    <w:rsid w:val="00270BBB"/>
    <w:rsid w:val="00271D1B"/>
    <w:rsid w:val="0027201D"/>
    <w:rsid w:val="00272141"/>
    <w:rsid w:val="002738B5"/>
    <w:rsid w:val="00273AF3"/>
    <w:rsid w:val="00273CD7"/>
    <w:rsid w:val="0027456C"/>
    <w:rsid w:val="0027479E"/>
    <w:rsid w:val="0027564D"/>
    <w:rsid w:val="00275B6C"/>
    <w:rsid w:val="00275F32"/>
    <w:rsid w:val="0027602F"/>
    <w:rsid w:val="0027721C"/>
    <w:rsid w:val="002775A3"/>
    <w:rsid w:val="00280CAF"/>
    <w:rsid w:val="00280E4F"/>
    <w:rsid w:val="0028145D"/>
    <w:rsid w:val="002818D4"/>
    <w:rsid w:val="00281CF1"/>
    <w:rsid w:val="00282805"/>
    <w:rsid w:val="002828F6"/>
    <w:rsid w:val="00283973"/>
    <w:rsid w:val="00284083"/>
    <w:rsid w:val="00284158"/>
    <w:rsid w:val="002843A0"/>
    <w:rsid w:val="00285168"/>
    <w:rsid w:val="00285C5C"/>
    <w:rsid w:val="002865D3"/>
    <w:rsid w:val="00286854"/>
    <w:rsid w:val="00290CAB"/>
    <w:rsid w:val="00290DF6"/>
    <w:rsid w:val="002912D7"/>
    <w:rsid w:val="002920CD"/>
    <w:rsid w:val="002924D9"/>
    <w:rsid w:val="00293FF9"/>
    <w:rsid w:val="00294275"/>
    <w:rsid w:val="002946FF"/>
    <w:rsid w:val="00294832"/>
    <w:rsid w:val="002952A1"/>
    <w:rsid w:val="00295E37"/>
    <w:rsid w:val="00296A62"/>
    <w:rsid w:val="00296A8C"/>
    <w:rsid w:val="002A0428"/>
    <w:rsid w:val="002A04A5"/>
    <w:rsid w:val="002A0ED1"/>
    <w:rsid w:val="002A1B10"/>
    <w:rsid w:val="002A1FFA"/>
    <w:rsid w:val="002A3BF9"/>
    <w:rsid w:val="002A4309"/>
    <w:rsid w:val="002A437A"/>
    <w:rsid w:val="002A49D1"/>
    <w:rsid w:val="002A4BFA"/>
    <w:rsid w:val="002A586D"/>
    <w:rsid w:val="002A58E8"/>
    <w:rsid w:val="002A5BF0"/>
    <w:rsid w:val="002A67A1"/>
    <w:rsid w:val="002A70F8"/>
    <w:rsid w:val="002A73BA"/>
    <w:rsid w:val="002A7BDB"/>
    <w:rsid w:val="002B04CE"/>
    <w:rsid w:val="002B2A60"/>
    <w:rsid w:val="002B3EAB"/>
    <w:rsid w:val="002B4FBD"/>
    <w:rsid w:val="002B503F"/>
    <w:rsid w:val="002B5733"/>
    <w:rsid w:val="002B7380"/>
    <w:rsid w:val="002B7388"/>
    <w:rsid w:val="002B7DB3"/>
    <w:rsid w:val="002C0D31"/>
    <w:rsid w:val="002C37EE"/>
    <w:rsid w:val="002C3C07"/>
    <w:rsid w:val="002C4C10"/>
    <w:rsid w:val="002C57D8"/>
    <w:rsid w:val="002C5D10"/>
    <w:rsid w:val="002C60A0"/>
    <w:rsid w:val="002C6611"/>
    <w:rsid w:val="002C6BC6"/>
    <w:rsid w:val="002C70B4"/>
    <w:rsid w:val="002C7D3C"/>
    <w:rsid w:val="002C7F22"/>
    <w:rsid w:val="002D007C"/>
    <w:rsid w:val="002D0126"/>
    <w:rsid w:val="002D0FD5"/>
    <w:rsid w:val="002D2255"/>
    <w:rsid w:val="002D2304"/>
    <w:rsid w:val="002D26E8"/>
    <w:rsid w:val="002D293D"/>
    <w:rsid w:val="002D3ED5"/>
    <w:rsid w:val="002D50DB"/>
    <w:rsid w:val="002D5279"/>
    <w:rsid w:val="002D5B32"/>
    <w:rsid w:val="002D7699"/>
    <w:rsid w:val="002D7B7C"/>
    <w:rsid w:val="002E019E"/>
    <w:rsid w:val="002E0355"/>
    <w:rsid w:val="002E11C9"/>
    <w:rsid w:val="002E279C"/>
    <w:rsid w:val="002E3AF4"/>
    <w:rsid w:val="002E5180"/>
    <w:rsid w:val="002E53AF"/>
    <w:rsid w:val="002E5647"/>
    <w:rsid w:val="002E6162"/>
    <w:rsid w:val="002E6200"/>
    <w:rsid w:val="002E6C52"/>
    <w:rsid w:val="002E70CD"/>
    <w:rsid w:val="002F0B82"/>
    <w:rsid w:val="002F0DF6"/>
    <w:rsid w:val="002F0E6C"/>
    <w:rsid w:val="002F0F0E"/>
    <w:rsid w:val="002F1016"/>
    <w:rsid w:val="002F1120"/>
    <w:rsid w:val="002F1262"/>
    <w:rsid w:val="002F23B4"/>
    <w:rsid w:val="002F24C4"/>
    <w:rsid w:val="002F3A27"/>
    <w:rsid w:val="002F3C14"/>
    <w:rsid w:val="002F4506"/>
    <w:rsid w:val="002F45A3"/>
    <w:rsid w:val="002F5E19"/>
    <w:rsid w:val="002F7A96"/>
    <w:rsid w:val="002F7D82"/>
    <w:rsid w:val="0030027F"/>
    <w:rsid w:val="003002CD"/>
    <w:rsid w:val="003016A9"/>
    <w:rsid w:val="00301F04"/>
    <w:rsid w:val="00302674"/>
    <w:rsid w:val="0030282C"/>
    <w:rsid w:val="0030393B"/>
    <w:rsid w:val="00305B2D"/>
    <w:rsid w:val="00306B07"/>
    <w:rsid w:val="00306CDA"/>
    <w:rsid w:val="003073E1"/>
    <w:rsid w:val="00310511"/>
    <w:rsid w:val="003107B7"/>
    <w:rsid w:val="0031130D"/>
    <w:rsid w:val="00311E15"/>
    <w:rsid w:val="003123BD"/>
    <w:rsid w:val="00313E11"/>
    <w:rsid w:val="00315C94"/>
    <w:rsid w:val="00317791"/>
    <w:rsid w:val="00320EF7"/>
    <w:rsid w:val="003210F6"/>
    <w:rsid w:val="003214BA"/>
    <w:rsid w:val="0032248F"/>
    <w:rsid w:val="00322591"/>
    <w:rsid w:val="003235C2"/>
    <w:rsid w:val="00324035"/>
    <w:rsid w:val="003241B6"/>
    <w:rsid w:val="00324A12"/>
    <w:rsid w:val="00324C82"/>
    <w:rsid w:val="00324D6F"/>
    <w:rsid w:val="00325749"/>
    <w:rsid w:val="00325EC4"/>
    <w:rsid w:val="00326F27"/>
    <w:rsid w:val="00327227"/>
    <w:rsid w:val="00327FDE"/>
    <w:rsid w:val="00330135"/>
    <w:rsid w:val="00330B5B"/>
    <w:rsid w:val="0033400C"/>
    <w:rsid w:val="00334A12"/>
    <w:rsid w:val="00334AB4"/>
    <w:rsid w:val="00334D7F"/>
    <w:rsid w:val="0033592E"/>
    <w:rsid w:val="00335DEB"/>
    <w:rsid w:val="00337154"/>
    <w:rsid w:val="00337F67"/>
    <w:rsid w:val="00340A42"/>
    <w:rsid w:val="00340A51"/>
    <w:rsid w:val="0034119A"/>
    <w:rsid w:val="0034141B"/>
    <w:rsid w:val="003417B6"/>
    <w:rsid w:val="00342C6B"/>
    <w:rsid w:val="00343130"/>
    <w:rsid w:val="00344451"/>
    <w:rsid w:val="003444E5"/>
    <w:rsid w:val="0034564B"/>
    <w:rsid w:val="003457AE"/>
    <w:rsid w:val="00345B1F"/>
    <w:rsid w:val="00346278"/>
    <w:rsid w:val="003475BD"/>
    <w:rsid w:val="00347AC8"/>
    <w:rsid w:val="00347FF1"/>
    <w:rsid w:val="00350A79"/>
    <w:rsid w:val="0035272D"/>
    <w:rsid w:val="00353C50"/>
    <w:rsid w:val="0035485D"/>
    <w:rsid w:val="00355118"/>
    <w:rsid w:val="00355C75"/>
    <w:rsid w:val="00355C9A"/>
    <w:rsid w:val="00357C5B"/>
    <w:rsid w:val="0036005C"/>
    <w:rsid w:val="00360411"/>
    <w:rsid w:val="003615C0"/>
    <w:rsid w:val="00361EB3"/>
    <w:rsid w:val="00362C6F"/>
    <w:rsid w:val="0036400E"/>
    <w:rsid w:val="003645A7"/>
    <w:rsid w:val="00364EA8"/>
    <w:rsid w:val="003656BE"/>
    <w:rsid w:val="0036576F"/>
    <w:rsid w:val="00365C22"/>
    <w:rsid w:val="00367BD5"/>
    <w:rsid w:val="00367EEB"/>
    <w:rsid w:val="00370351"/>
    <w:rsid w:val="00370A4C"/>
    <w:rsid w:val="00370F4B"/>
    <w:rsid w:val="00372246"/>
    <w:rsid w:val="00372A8F"/>
    <w:rsid w:val="00373424"/>
    <w:rsid w:val="00374036"/>
    <w:rsid w:val="00375269"/>
    <w:rsid w:val="003760E7"/>
    <w:rsid w:val="00376872"/>
    <w:rsid w:val="00377314"/>
    <w:rsid w:val="0037758C"/>
    <w:rsid w:val="0037796D"/>
    <w:rsid w:val="00377E77"/>
    <w:rsid w:val="0038216B"/>
    <w:rsid w:val="0038361D"/>
    <w:rsid w:val="0038368A"/>
    <w:rsid w:val="003838D8"/>
    <w:rsid w:val="00384854"/>
    <w:rsid w:val="003849B3"/>
    <w:rsid w:val="00386005"/>
    <w:rsid w:val="0038603E"/>
    <w:rsid w:val="0038609C"/>
    <w:rsid w:val="00386437"/>
    <w:rsid w:val="00386C43"/>
    <w:rsid w:val="00391328"/>
    <w:rsid w:val="003917FE"/>
    <w:rsid w:val="00392164"/>
    <w:rsid w:val="00392B9A"/>
    <w:rsid w:val="003942C1"/>
    <w:rsid w:val="003953D2"/>
    <w:rsid w:val="00396585"/>
    <w:rsid w:val="003974E2"/>
    <w:rsid w:val="00397CB8"/>
    <w:rsid w:val="003A05A7"/>
    <w:rsid w:val="003A179A"/>
    <w:rsid w:val="003A3923"/>
    <w:rsid w:val="003A3A84"/>
    <w:rsid w:val="003A5884"/>
    <w:rsid w:val="003A68A0"/>
    <w:rsid w:val="003A6A43"/>
    <w:rsid w:val="003A71C3"/>
    <w:rsid w:val="003A73BF"/>
    <w:rsid w:val="003A7AF9"/>
    <w:rsid w:val="003B0A45"/>
    <w:rsid w:val="003B10E3"/>
    <w:rsid w:val="003B1304"/>
    <w:rsid w:val="003B150F"/>
    <w:rsid w:val="003B1ED2"/>
    <w:rsid w:val="003B2740"/>
    <w:rsid w:val="003B2996"/>
    <w:rsid w:val="003B2DEE"/>
    <w:rsid w:val="003B3317"/>
    <w:rsid w:val="003B3EBE"/>
    <w:rsid w:val="003B43C7"/>
    <w:rsid w:val="003B444E"/>
    <w:rsid w:val="003B485B"/>
    <w:rsid w:val="003B523C"/>
    <w:rsid w:val="003B54B4"/>
    <w:rsid w:val="003B5A9B"/>
    <w:rsid w:val="003B78D1"/>
    <w:rsid w:val="003C1A1A"/>
    <w:rsid w:val="003C28C4"/>
    <w:rsid w:val="003C2D0A"/>
    <w:rsid w:val="003C3AB0"/>
    <w:rsid w:val="003C3C0C"/>
    <w:rsid w:val="003C3FA1"/>
    <w:rsid w:val="003C4FE1"/>
    <w:rsid w:val="003C5D46"/>
    <w:rsid w:val="003C67D7"/>
    <w:rsid w:val="003C6BCD"/>
    <w:rsid w:val="003C7BC2"/>
    <w:rsid w:val="003D02D3"/>
    <w:rsid w:val="003D14D6"/>
    <w:rsid w:val="003D1A17"/>
    <w:rsid w:val="003D2AB9"/>
    <w:rsid w:val="003D324A"/>
    <w:rsid w:val="003D384F"/>
    <w:rsid w:val="003D6825"/>
    <w:rsid w:val="003D6DAC"/>
    <w:rsid w:val="003D7E02"/>
    <w:rsid w:val="003E147A"/>
    <w:rsid w:val="003E27FF"/>
    <w:rsid w:val="003E3B07"/>
    <w:rsid w:val="003E46E5"/>
    <w:rsid w:val="003E5AE4"/>
    <w:rsid w:val="003E6011"/>
    <w:rsid w:val="003E6DE5"/>
    <w:rsid w:val="003E6E87"/>
    <w:rsid w:val="003E6EBC"/>
    <w:rsid w:val="003E743A"/>
    <w:rsid w:val="003E765C"/>
    <w:rsid w:val="003E781C"/>
    <w:rsid w:val="003E7859"/>
    <w:rsid w:val="003E79DE"/>
    <w:rsid w:val="003E7AC4"/>
    <w:rsid w:val="003E7F1E"/>
    <w:rsid w:val="003F0FD5"/>
    <w:rsid w:val="003F0FFB"/>
    <w:rsid w:val="003F136C"/>
    <w:rsid w:val="003F1ED2"/>
    <w:rsid w:val="003F2482"/>
    <w:rsid w:val="003F2BDD"/>
    <w:rsid w:val="003F3069"/>
    <w:rsid w:val="003F3DF3"/>
    <w:rsid w:val="003F3FC7"/>
    <w:rsid w:val="003F42CF"/>
    <w:rsid w:val="003F430C"/>
    <w:rsid w:val="003F441B"/>
    <w:rsid w:val="003F4B58"/>
    <w:rsid w:val="003F50F9"/>
    <w:rsid w:val="003F722E"/>
    <w:rsid w:val="00400D93"/>
    <w:rsid w:val="00400EB1"/>
    <w:rsid w:val="004012DA"/>
    <w:rsid w:val="0040134D"/>
    <w:rsid w:val="0040233D"/>
    <w:rsid w:val="004028E7"/>
    <w:rsid w:val="00403372"/>
    <w:rsid w:val="00403489"/>
    <w:rsid w:val="004035B1"/>
    <w:rsid w:val="004048F4"/>
    <w:rsid w:val="0040565F"/>
    <w:rsid w:val="004058ED"/>
    <w:rsid w:val="00405969"/>
    <w:rsid w:val="00406680"/>
    <w:rsid w:val="00406688"/>
    <w:rsid w:val="00406F0B"/>
    <w:rsid w:val="00410DDD"/>
    <w:rsid w:val="00411014"/>
    <w:rsid w:val="00411801"/>
    <w:rsid w:val="004118C3"/>
    <w:rsid w:val="00411ABB"/>
    <w:rsid w:val="00412129"/>
    <w:rsid w:val="00412655"/>
    <w:rsid w:val="00412B70"/>
    <w:rsid w:val="00413E56"/>
    <w:rsid w:val="00414A61"/>
    <w:rsid w:val="00414C3C"/>
    <w:rsid w:val="0041517B"/>
    <w:rsid w:val="00415F4F"/>
    <w:rsid w:val="00416251"/>
    <w:rsid w:val="004166C5"/>
    <w:rsid w:val="0041789B"/>
    <w:rsid w:val="004206D2"/>
    <w:rsid w:val="00420C95"/>
    <w:rsid w:val="00420F38"/>
    <w:rsid w:val="00420FD6"/>
    <w:rsid w:val="004213A6"/>
    <w:rsid w:val="0042161A"/>
    <w:rsid w:val="00421DAD"/>
    <w:rsid w:val="004229A7"/>
    <w:rsid w:val="00422DC5"/>
    <w:rsid w:val="00424059"/>
    <w:rsid w:val="0042447A"/>
    <w:rsid w:val="004245A7"/>
    <w:rsid w:val="00424E98"/>
    <w:rsid w:val="00424F22"/>
    <w:rsid w:val="0042576F"/>
    <w:rsid w:val="004275BD"/>
    <w:rsid w:val="00427957"/>
    <w:rsid w:val="004309FC"/>
    <w:rsid w:val="0043181E"/>
    <w:rsid w:val="00431CE2"/>
    <w:rsid w:val="00431E4A"/>
    <w:rsid w:val="00432A58"/>
    <w:rsid w:val="004331A9"/>
    <w:rsid w:val="00433A1C"/>
    <w:rsid w:val="00433AB2"/>
    <w:rsid w:val="00435654"/>
    <w:rsid w:val="00436603"/>
    <w:rsid w:val="00436B0B"/>
    <w:rsid w:val="00437944"/>
    <w:rsid w:val="00440C64"/>
    <w:rsid w:val="00441D6A"/>
    <w:rsid w:val="0044255F"/>
    <w:rsid w:val="004426FE"/>
    <w:rsid w:val="00442834"/>
    <w:rsid w:val="00442F3F"/>
    <w:rsid w:val="004438E7"/>
    <w:rsid w:val="00443D68"/>
    <w:rsid w:val="00443E87"/>
    <w:rsid w:val="0044593C"/>
    <w:rsid w:val="00445B3E"/>
    <w:rsid w:val="00445D50"/>
    <w:rsid w:val="004465FB"/>
    <w:rsid w:val="00447E3A"/>
    <w:rsid w:val="00447F78"/>
    <w:rsid w:val="0045011A"/>
    <w:rsid w:val="00451177"/>
    <w:rsid w:val="004516A2"/>
    <w:rsid w:val="0045274A"/>
    <w:rsid w:val="0045340D"/>
    <w:rsid w:val="004534BF"/>
    <w:rsid w:val="00454C72"/>
    <w:rsid w:val="00455447"/>
    <w:rsid w:val="00456EC5"/>
    <w:rsid w:val="0045757A"/>
    <w:rsid w:val="00457DDD"/>
    <w:rsid w:val="00460C9C"/>
    <w:rsid w:val="00461A9D"/>
    <w:rsid w:val="00462611"/>
    <w:rsid w:val="00462688"/>
    <w:rsid w:val="00463722"/>
    <w:rsid w:val="00463AD9"/>
    <w:rsid w:val="00463D67"/>
    <w:rsid w:val="00464A12"/>
    <w:rsid w:val="00464C73"/>
    <w:rsid w:val="00464D81"/>
    <w:rsid w:val="00464E6B"/>
    <w:rsid w:val="004652E6"/>
    <w:rsid w:val="0046533A"/>
    <w:rsid w:val="00466175"/>
    <w:rsid w:val="004664ED"/>
    <w:rsid w:val="00467158"/>
    <w:rsid w:val="00467C4D"/>
    <w:rsid w:val="00470132"/>
    <w:rsid w:val="004705DA"/>
    <w:rsid w:val="004709AA"/>
    <w:rsid w:val="00470D53"/>
    <w:rsid w:val="0047144D"/>
    <w:rsid w:val="004717C3"/>
    <w:rsid w:val="00471BBF"/>
    <w:rsid w:val="00472046"/>
    <w:rsid w:val="00474041"/>
    <w:rsid w:val="00474E8E"/>
    <w:rsid w:val="0047554B"/>
    <w:rsid w:val="00480176"/>
    <w:rsid w:val="004804CF"/>
    <w:rsid w:val="00480EC0"/>
    <w:rsid w:val="0048132B"/>
    <w:rsid w:val="004814D0"/>
    <w:rsid w:val="0048234F"/>
    <w:rsid w:val="00482410"/>
    <w:rsid w:val="00482933"/>
    <w:rsid w:val="0048449B"/>
    <w:rsid w:val="00484697"/>
    <w:rsid w:val="00485EEB"/>
    <w:rsid w:val="00485FB7"/>
    <w:rsid w:val="00486F20"/>
    <w:rsid w:val="00487C61"/>
    <w:rsid w:val="00490367"/>
    <w:rsid w:val="00491299"/>
    <w:rsid w:val="004913D3"/>
    <w:rsid w:val="0049186E"/>
    <w:rsid w:val="00491D11"/>
    <w:rsid w:val="00491D1D"/>
    <w:rsid w:val="0049295B"/>
    <w:rsid w:val="0049319E"/>
    <w:rsid w:val="00493B04"/>
    <w:rsid w:val="00494811"/>
    <w:rsid w:val="00495196"/>
    <w:rsid w:val="004957AB"/>
    <w:rsid w:val="004957EC"/>
    <w:rsid w:val="004958E9"/>
    <w:rsid w:val="0049652B"/>
    <w:rsid w:val="004966A1"/>
    <w:rsid w:val="00496737"/>
    <w:rsid w:val="00496F4D"/>
    <w:rsid w:val="004A11D8"/>
    <w:rsid w:val="004A1F3D"/>
    <w:rsid w:val="004A1F59"/>
    <w:rsid w:val="004A2778"/>
    <w:rsid w:val="004A2DCA"/>
    <w:rsid w:val="004A4DC3"/>
    <w:rsid w:val="004A4DD6"/>
    <w:rsid w:val="004A5137"/>
    <w:rsid w:val="004A5523"/>
    <w:rsid w:val="004A63B6"/>
    <w:rsid w:val="004A69EF"/>
    <w:rsid w:val="004A6F8E"/>
    <w:rsid w:val="004A7B55"/>
    <w:rsid w:val="004B0055"/>
    <w:rsid w:val="004B053E"/>
    <w:rsid w:val="004B08B2"/>
    <w:rsid w:val="004B0DEA"/>
    <w:rsid w:val="004B1830"/>
    <w:rsid w:val="004B25A6"/>
    <w:rsid w:val="004B3EF2"/>
    <w:rsid w:val="004B46E2"/>
    <w:rsid w:val="004B4EBC"/>
    <w:rsid w:val="004C06A9"/>
    <w:rsid w:val="004C13D4"/>
    <w:rsid w:val="004C2300"/>
    <w:rsid w:val="004C25BA"/>
    <w:rsid w:val="004C368D"/>
    <w:rsid w:val="004C38DD"/>
    <w:rsid w:val="004C4175"/>
    <w:rsid w:val="004C46BE"/>
    <w:rsid w:val="004C5015"/>
    <w:rsid w:val="004C6EFE"/>
    <w:rsid w:val="004C73DC"/>
    <w:rsid w:val="004C7453"/>
    <w:rsid w:val="004C7591"/>
    <w:rsid w:val="004C75AE"/>
    <w:rsid w:val="004D03A0"/>
    <w:rsid w:val="004D0984"/>
    <w:rsid w:val="004D0D9D"/>
    <w:rsid w:val="004D1290"/>
    <w:rsid w:val="004D16E0"/>
    <w:rsid w:val="004D26BA"/>
    <w:rsid w:val="004D3BED"/>
    <w:rsid w:val="004D417A"/>
    <w:rsid w:val="004D4DFC"/>
    <w:rsid w:val="004D5188"/>
    <w:rsid w:val="004D6C28"/>
    <w:rsid w:val="004D6D4E"/>
    <w:rsid w:val="004D7128"/>
    <w:rsid w:val="004D713C"/>
    <w:rsid w:val="004D7494"/>
    <w:rsid w:val="004D7946"/>
    <w:rsid w:val="004E0FEC"/>
    <w:rsid w:val="004E2D5D"/>
    <w:rsid w:val="004E3DA9"/>
    <w:rsid w:val="004E4D1D"/>
    <w:rsid w:val="004E5EA9"/>
    <w:rsid w:val="004E612A"/>
    <w:rsid w:val="004E6816"/>
    <w:rsid w:val="004E6C65"/>
    <w:rsid w:val="004F09CB"/>
    <w:rsid w:val="004F174E"/>
    <w:rsid w:val="004F2142"/>
    <w:rsid w:val="004F2336"/>
    <w:rsid w:val="004F24A7"/>
    <w:rsid w:val="004F277D"/>
    <w:rsid w:val="004F2FB6"/>
    <w:rsid w:val="004F3B4B"/>
    <w:rsid w:val="004F448C"/>
    <w:rsid w:val="004F4B5F"/>
    <w:rsid w:val="004F524E"/>
    <w:rsid w:val="004F5873"/>
    <w:rsid w:val="004F58F1"/>
    <w:rsid w:val="004F5981"/>
    <w:rsid w:val="004F638A"/>
    <w:rsid w:val="004F6807"/>
    <w:rsid w:val="004F6CDA"/>
    <w:rsid w:val="004F6E79"/>
    <w:rsid w:val="004F6FAF"/>
    <w:rsid w:val="004F757B"/>
    <w:rsid w:val="004F7D63"/>
    <w:rsid w:val="004F7FE5"/>
    <w:rsid w:val="00500211"/>
    <w:rsid w:val="00500526"/>
    <w:rsid w:val="00500F83"/>
    <w:rsid w:val="0050150E"/>
    <w:rsid w:val="005015D5"/>
    <w:rsid w:val="0050182C"/>
    <w:rsid w:val="005029CC"/>
    <w:rsid w:val="00503929"/>
    <w:rsid w:val="00503C0E"/>
    <w:rsid w:val="0050456F"/>
    <w:rsid w:val="00504A42"/>
    <w:rsid w:val="00504C30"/>
    <w:rsid w:val="00506FBB"/>
    <w:rsid w:val="00507275"/>
    <w:rsid w:val="00507D59"/>
    <w:rsid w:val="005101B2"/>
    <w:rsid w:val="005102F2"/>
    <w:rsid w:val="0051086C"/>
    <w:rsid w:val="005114BE"/>
    <w:rsid w:val="00511A03"/>
    <w:rsid w:val="00511DDF"/>
    <w:rsid w:val="005131C5"/>
    <w:rsid w:val="0051545E"/>
    <w:rsid w:val="00515F81"/>
    <w:rsid w:val="005169BA"/>
    <w:rsid w:val="00516FC3"/>
    <w:rsid w:val="00517D2D"/>
    <w:rsid w:val="005206FA"/>
    <w:rsid w:val="00520D97"/>
    <w:rsid w:val="00522BA8"/>
    <w:rsid w:val="00522D0D"/>
    <w:rsid w:val="00522DBF"/>
    <w:rsid w:val="0052349E"/>
    <w:rsid w:val="00523923"/>
    <w:rsid w:val="00523BFF"/>
    <w:rsid w:val="005258CF"/>
    <w:rsid w:val="005273C3"/>
    <w:rsid w:val="00527593"/>
    <w:rsid w:val="00530384"/>
    <w:rsid w:val="00530C52"/>
    <w:rsid w:val="00531E33"/>
    <w:rsid w:val="00531ED3"/>
    <w:rsid w:val="00532705"/>
    <w:rsid w:val="00532924"/>
    <w:rsid w:val="005341E4"/>
    <w:rsid w:val="00535393"/>
    <w:rsid w:val="005353EA"/>
    <w:rsid w:val="005359B3"/>
    <w:rsid w:val="00536D8B"/>
    <w:rsid w:val="00537C28"/>
    <w:rsid w:val="00540661"/>
    <w:rsid w:val="00540C2A"/>
    <w:rsid w:val="0054111D"/>
    <w:rsid w:val="005414FF"/>
    <w:rsid w:val="00542B76"/>
    <w:rsid w:val="005432B0"/>
    <w:rsid w:val="00543967"/>
    <w:rsid w:val="00543D49"/>
    <w:rsid w:val="00543E94"/>
    <w:rsid w:val="005451D7"/>
    <w:rsid w:val="00545580"/>
    <w:rsid w:val="005461EE"/>
    <w:rsid w:val="005464AF"/>
    <w:rsid w:val="00546D36"/>
    <w:rsid w:val="005478B4"/>
    <w:rsid w:val="00547C9C"/>
    <w:rsid w:val="00550220"/>
    <w:rsid w:val="00550324"/>
    <w:rsid w:val="00551800"/>
    <w:rsid w:val="00552472"/>
    <w:rsid w:val="00552A9B"/>
    <w:rsid w:val="00553DF0"/>
    <w:rsid w:val="00554047"/>
    <w:rsid w:val="0055475F"/>
    <w:rsid w:val="00555264"/>
    <w:rsid w:val="00555DB9"/>
    <w:rsid w:val="005564D1"/>
    <w:rsid w:val="005605CA"/>
    <w:rsid w:val="005610B3"/>
    <w:rsid w:val="00561829"/>
    <w:rsid w:val="00561ED6"/>
    <w:rsid w:val="00561EEF"/>
    <w:rsid w:val="0056207A"/>
    <w:rsid w:val="005623EA"/>
    <w:rsid w:val="0056249F"/>
    <w:rsid w:val="00562AC3"/>
    <w:rsid w:val="005634EA"/>
    <w:rsid w:val="00564365"/>
    <w:rsid w:val="00564BBC"/>
    <w:rsid w:val="00564C67"/>
    <w:rsid w:val="005661E0"/>
    <w:rsid w:val="005717E8"/>
    <w:rsid w:val="00571834"/>
    <w:rsid w:val="00571DAB"/>
    <w:rsid w:val="00571E09"/>
    <w:rsid w:val="00572944"/>
    <w:rsid w:val="00573033"/>
    <w:rsid w:val="00575ACC"/>
    <w:rsid w:val="0057636A"/>
    <w:rsid w:val="005763D0"/>
    <w:rsid w:val="00576E25"/>
    <w:rsid w:val="00577509"/>
    <w:rsid w:val="00577643"/>
    <w:rsid w:val="00577E16"/>
    <w:rsid w:val="00577FD5"/>
    <w:rsid w:val="00580A00"/>
    <w:rsid w:val="00580A72"/>
    <w:rsid w:val="00581FDF"/>
    <w:rsid w:val="00582DFD"/>
    <w:rsid w:val="0058348C"/>
    <w:rsid w:val="00584844"/>
    <w:rsid w:val="00584C55"/>
    <w:rsid w:val="00585C32"/>
    <w:rsid w:val="00585D16"/>
    <w:rsid w:val="00586A5A"/>
    <w:rsid w:val="00586DCD"/>
    <w:rsid w:val="00587198"/>
    <w:rsid w:val="00587A62"/>
    <w:rsid w:val="00587E2B"/>
    <w:rsid w:val="00590749"/>
    <w:rsid w:val="00590C6E"/>
    <w:rsid w:val="00590E30"/>
    <w:rsid w:val="005914E7"/>
    <w:rsid w:val="005915B8"/>
    <w:rsid w:val="00592B98"/>
    <w:rsid w:val="00592B9A"/>
    <w:rsid w:val="0059426D"/>
    <w:rsid w:val="005946CC"/>
    <w:rsid w:val="00594A23"/>
    <w:rsid w:val="005953BB"/>
    <w:rsid w:val="005958C8"/>
    <w:rsid w:val="00596CC5"/>
    <w:rsid w:val="0059774B"/>
    <w:rsid w:val="005A0600"/>
    <w:rsid w:val="005A0939"/>
    <w:rsid w:val="005A2E5E"/>
    <w:rsid w:val="005A37A7"/>
    <w:rsid w:val="005A4ACB"/>
    <w:rsid w:val="005A5E8F"/>
    <w:rsid w:val="005A6C50"/>
    <w:rsid w:val="005A77C3"/>
    <w:rsid w:val="005A78BC"/>
    <w:rsid w:val="005A7A04"/>
    <w:rsid w:val="005A7CB8"/>
    <w:rsid w:val="005B00A7"/>
    <w:rsid w:val="005B185B"/>
    <w:rsid w:val="005B1EE6"/>
    <w:rsid w:val="005B2AE0"/>
    <w:rsid w:val="005B3F72"/>
    <w:rsid w:val="005B4940"/>
    <w:rsid w:val="005B558C"/>
    <w:rsid w:val="005B594C"/>
    <w:rsid w:val="005B6498"/>
    <w:rsid w:val="005B749D"/>
    <w:rsid w:val="005B7F35"/>
    <w:rsid w:val="005C0257"/>
    <w:rsid w:val="005C09F4"/>
    <w:rsid w:val="005C0DBC"/>
    <w:rsid w:val="005C1113"/>
    <w:rsid w:val="005C1D68"/>
    <w:rsid w:val="005C262B"/>
    <w:rsid w:val="005C29B2"/>
    <w:rsid w:val="005C3BE9"/>
    <w:rsid w:val="005C42BF"/>
    <w:rsid w:val="005C5EC4"/>
    <w:rsid w:val="005C74C9"/>
    <w:rsid w:val="005C7F9C"/>
    <w:rsid w:val="005D02E8"/>
    <w:rsid w:val="005D07DE"/>
    <w:rsid w:val="005D2DA1"/>
    <w:rsid w:val="005D31F7"/>
    <w:rsid w:val="005D37A3"/>
    <w:rsid w:val="005D3E05"/>
    <w:rsid w:val="005D4B4D"/>
    <w:rsid w:val="005D4BFF"/>
    <w:rsid w:val="005D528E"/>
    <w:rsid w:val="005D6370"/>
    <w:rsid w:val="005D667C"/>
    <w:rsid w:val="005D6B73"/>
    <w:rsid w:val="005D7AE0"/>
    <w:rsid w:val="005E0C59"/>
    <w:rsid w:val="005E1754"/>
    <w:rsid w:val="005E1CD7"/>
    <w:rsid w:val="005E3ABE"/>
    <w:rsid w:val="005E3D8F"/>
    <w:rsid w:val="005E3EE1"/>
    <w:rsid w:val="005E41D0"/>
    <w:rsid w:val="005E4AB5"/>
    <w:rsid w:val="005E5093"/>
    <w:rsid w:val="005E50C4"/>
    <w:rsid w:val="005E5384"/>
    <w:rsid w:val="005E5B63"/>
    <w:rsid w:val="005E63EA"/>
    <w:rsid w:val="005E6DB4"/>
    <w:rsid w:val="005E705E"/>
    <w:rsid w:val="005E7C5F"/>
    <w:rsid w:val="005F0496"/>
    <w:rsid w:val="005F05D0"/>
    <w:rsid w:val="005F18B3"/>
    <w:rsid w:val="005F1ABB"/>
    <w:rsid w:val="005F1E49"/>
    <w:rsid w:val="005F2084"/>
    <w:rsid w:val="005F35B0"/>
    <w:rsid w:val="005F37E7"/>
    <w:rsid w:val="005F3828"/>
    <w:rsid w:val="005F47AA"/>
    <w:rsid w:val="005F48B7"/>
    <w:rsid w:val="005F4CD5"/>
    <w:rsid w:val="005F5111"/>
    <w:rsid w:val="005F516B"/>
    <w:rsid w:val="005F5570"/>
    <w:rsid w:val="005F5E64"/>
    <w:rsid w:val="005F63A1"/>
    <w:rsid w:val="005F735E"/>
    <w:rsid w:val="00600F41"/>
    <w:rsid w:val="00603035"/>
    <w:rsid w:val="00604B19"/>
    <w:rsid w:val="00605031"/>
    <w:rsid w:val="0060507B"/>
    <w:rsid w:val="0060520C"/>
    <w:rsid w:val="00605244"/>
    <w:rsid w:val="00605875"/>
    <w:rsid w:val="00605BE2"/>
    <w:rsid w:val="006069F5"/>
    <w:rsid w:val="00606B87"/>
    <w:rsid w:val="006071F9"/>
    <w:rsid w:val="00607B70"/>
    <w:rsid w:val="00610733"/>
    <w:rsid w:val="00610E75"/>
    <w:rsid w:val="006116BE"/>
    <w:rsid w:val="00611FA7"/>
    <w:rsid w:val="0061207A"/>
    <w:rsid w:val="00612F7C"/>
    <w:rsid w:val="00614063"/>
    <w:rsid w:val="006140B9"/>
    <w:rsid w:val="00614961"/>
    <w:rsid w:val="0061568E"/>
    <w:rsid w:val="0061670B"/>
    <w:rsid w:val="006179CC"/>
    <w:rsid w:val="00617A16"/>
    <w:rsid w:val="00617A92"/>
    <w:rsid w:val="0062017B"/>
    <w:rsid w:val="0062061F"/>
    <w:rsid w:val="00621018"/>
    <w:rsid w:val="00621080"/>
    <w:rsid w:val="006218F5"/>
    <w:rsid w:val="00622F37"/>
    <w:rsid w:val="00623207"/>
    <w:rsid w:val="00623299"/>
    <w:rsid w:val="006237EF"/>
    <w:rsid w:val="00623828"/>
    <w:rsid w:val="0062456D"/>
    <w:rsid w:val="0062503B"/>
    <w:rsid w:val="00627084"/>
    <w:rsid w:val="00627588"/>
    <w:rsid w:val="0062785A"/>
    <w:rsid w:val="0063007B"/>
    <w:rsid w:val="00632303"/>
    <w:rsid w:val="00632D99"/>
    <w:rsid w:val="00633098"/>
    <w:rsid w:val="00633E56"/>
    <w:rsid w:val="00634B0B"/>
    <w:rsid w:val="00634EDC"/>
    <w:rsid w:val="006357DC"/>
    <w:rsid w:val="0063608B"/>
    <w:rsid w:val="006361B3"/>
    <w:rsid w:val="00636350"/>
    <w:rsid w:val="00636376"/>
    <w:rsid w:val="006363F1"/>
    <w:rsid w:val="0063705A"/>
    <w:rsid w:val="006371FD"/>
    <w:rsid w:val="00637C42"/>
    <w:rsid w:val="006406F7"/>
    <w:rsid w:val="00640DE6"/>
    <w:rsid w:val="00640EC6"/>
    <w:rsid w:val="00642903"/>
    <w:rsid w:val="00642B35"/>
    <w:rsid w:val="006430A6"/>
    <w:rsid w:val="006431D9"/>
    <w:rsid w:val="006432F5"/>
    <w:rsid w:val="0064589D"/>
    <w:rsid w:val="00647993"/>
    <w:rsid w:val="00647A65"/>
    <w:rsid w:val="0065067F"/>
    <w:rsid w:val="00651933"/>
    <w:rsid w:val="0065308B"/>
    <w:rsid w:val="006531A0"/>
    <w:rsid w:val="00653557"/>
    <w:rsid w:val="0065371F"/>
    <w:rsid w:val="006541E1"/>
    <w:rsid w:val="00654235"/>
    <w:rsid w:val="0065469B"/>
    <w:rsid w:val="0065484E"/>
    <w:rsid w:val="0065581D"/>
    <w:rsid w:val="0065606B"/>
    <w:rsid w:val="0065683D"/>
    <w:rsid w:val="00656D9F"/>
    <w:rsid w:val="006575D8"/>
    <w:rsid w:val="006605F9"/>
    <w:rsid w:val="00660930"/>
    <w:rsid w:val="0066112B"/>
    <w:rsid w:val="0066147D"/>
    <w:rsid w:val="00661685"/>
    <w:rsid w:val="00661DB6"/>
    <w:rsid w:val="00662523"/>
    <w:rsid w:val="006639BD"/>
    <w:rsid w:val="00663C12"/>
    <w:rsid w:val="006649E1"/>
    <w:rsid w:val="00665A43"/>
    <w:rsid w:val="00666D5D"/>
    <w:rsid w:val="006671A3"/>
    <w:rsid w:val="00667F49"/>
    <w:rsid w:val="0067015D"/>
    <w:rsid w:val="0067023F"/>
    <w:rsid w:val="00671459"/>
    <w:rsid w:val="0067170F"/>
    <w:rsid w:val="0067226F"/>
    <w:rsid w:val="0067250D"/>
    <w:rsid w:val="006726A7"/>
    <w:rsid w:val="00673A14"/>
    <w:rsid w:val="00673B01"/>
    <w:rsid w:val="00673F83"/>
    <w:rsid w:val="0067468A"/>
    <w:rsid w:val="00674D96"/>
    <w:rsid w:val="00675699"/>
    <w:rsid w:val="00675D46"/>
    <w:rsid w:val="00675F6E"/>
    <w:rsid w:val="00676C7B"/>
    <w:rsid w:val="00676F15"/>
    <w:rsid w:val="0068005C"/>
    <w:rsid w:val="0068246E"/>
    <w:rsid w:val="006824D9"/>
    <w:rsid w:val="00682996"/>
    <w:rsid w:val="00682A77"/>
    <w:rsid w:val="00683692"/>
    <w:rsid w:val="00683EA9"/>
    <w:rsid w:val="006840C3"/>
    <w:rsid w:val="0068525B"/>
    <w:rsid w:val="00685BB2"/>
    <w:rsid w:val="006860C2"/>
    <w:rsid w:val="00686D1C"/>
    <w:rsid w:val="00686FAE"/>
    <w:rsid w:val="00687AC6"/>
    <w:rsid w:val="00691E2B"/>
    <w:rsid w:val="00692016"/>
    <w:rsid w:val="006922C1"/>
    <w:rsid w:val="00692C23"/>
    <w:rsid w:val="00694BC7"/>
    <w:rsid w:val="00694E9C"/>
    <w:rsid w:val="006952E7"/>
    <w:rsid w:val="00695DAD"/>
    <w:rsid w:val="00696C7D"/>
    <w:rsid w:val="00696F23"/>
    <w:rsid w:val="00697157"/>
    <w:rsid w:val="00697551"/>
    <w:rsid w:val="0069769D"/>
    <w:rsid w:val="00697A46"/>
    <w:rsid w:val="00697DF1"/>
    <w:rsid w:val="006A104F"/>
    <w:rsid w:val="006A13B6"/>
    <w:rsid w:val="006A2769"/>
    <w:rsid w:val="006A322B"/>
    <w:rsid w:val="006A33DC"/>
    <w:rsid w:val="006A36CC"/>
    <w:rsid w:val="006A4886"/>
    <w:rsid w:val="006A6B4F"/>
    <w:rsid w:val="006A6F21"/>
    <w:rsid w:val="006A7266"/>
    <w:rsid w:val="006A73B0"/>
    <w:rsid w:val="006B1AFD"/>
    <w:rsid w:val="006B1B52"/>
    <w:rsid w:val="006B3447"/>
    <w:rsid w:val="006B3D4C"/>
    <w:rsid w:val="006B3EFF"/>
    <w:rsid w:val="006B41A4"/>
    <w:rsid w:val="006B65BC"/>
    <w:rsid w:val="006B6925"/>
    <w:rsid w:val="006B76BD"/>
    <w:rsid w:val="006B77CB"/>
    <w:rsid w:val="006C093C"/>
    <w:rsid w:val="006C148B"/>
    <w:rsid w:val="006C1517"/>
    <w:rsid w:val="006C197E"/>
    <w:rsid w:val="006C1F15"/>
    <w:rsid w:val="006C3CF7"/>
    <w:rsid w:val="006C3EFE"/>
    <w:rsid w:val="006C4D5B"/>
    <w:rsid w:val="006C5121"/>
    <w:rsid w:val="006C646D"/>
    <w:rsid w:val="006C6DBE"/>
    <w:rsid w:val="006C753C"/>
    <w:rsid w:val="006C76A8"/>
    <w:rsid w:val="006D0977"/>
    <w:rsid w:val="006D1AB1"/>
    <w:rsid w:val="006D3016"/>
    <w:rsid w:val="006D30E6"/>
    <w:rsid w:val="006D40F9"/>
    <w:rsid w:val="006D4AC1"/>
    <w:rsid w:val="006D513B"/>
    <w:rsid w:val="006D5C2B"/>
    <w:rsid w:val="006D5D05"/>
    <w:rsid w:val="006D6F86"/>
    <w:rsid w:val="006D7523"/>
    <w:rsid w:val="006D798D"/>
    <w:rsid w:val="006E04E5"/>
    <w:rsid w:val="006E0BE6"/>
    <w:rsid w:val="006E2965"/>
    <w:rsid w:val="006E31A1"/>
    <w:rsid w:val="006E3812"/>
    <w:rsid w:val="006E4EE4"/>
    <w:rsid w:val="006E523B"/>
    <w:rsid w:val="006E52BB"/>
    <w:rsid w:val="006E69A5"/>
    <w:rsid w:val="006E7181"/>
    <w:rsid w:val="006E7D51"/>
    <w:rsid w:val="006F00B8"/>
    <w:rsid w:val="006F0152"/>
    <w:rsid w:val="006F05A8"/>
    <w:rsid w:val="006F0CBE"/>
    <w:rsid w:val="006F165E"/>
    <w:rsid w:val="006F1B05"/>
    <w:rsid w:val="006F20C0"/>
    <w:rsid w:val="006F2E33"/>
    <w:rsid w:val="006F3530"/>
    <w:rsid w:val="006F3B98"/>
    <w:rsid w:val="006F3D4B"/>
    <w:rsid w:val="006F3E13"/>
    <w:rsid w:val="006F4158"/>
    <w:rsid w:val="006F4A64"/>
    <w:rsid w:val="006F4AAA"/>
    <w:rsid w:val="006F5286"/>
    <w:rsid w:val="006F537D"/>
    <w:rsid w:val="006F5752"/>
    <w:rsid w:val="006F5AA4"/>
    <w:rsid w:val="006F638A"/>
    <w:rsid w:val="00702216"/>
    <w:rsid w:val="007026E8"/>
    <w:rsid w:val="007026F8"/>
    <w:rsid w:val="00702780"/>
    <w:rsid w:val="00702FB4"/>
    <w:rsid w:val="00703405"/>
    <w:rsid w:val="007039E3"/>
    <w:rsid w:val="0070509E"/>
    <w:rsid w:val="0070584E"/>
    <w:rsid w:val="00706543"/>
    <w:rsid w:val="0070735F"/>
    <w:rsid w:val="0070739A"/>
    <w:rsid w:val="00707DB7"/>
    <w:rsid w:val="00710037"/>
    <w:rsid w:val="007102C6"/>
    <w:rsid w:val="00710922"/>
    <w:rsid w:val="007113B0"/>
    <w:rsid w:val="00711B92"/>
    <w:rsid w:val="007120CC"/>
    <w:rsid w:val="007126B2"/>
    <w:rsid w:val="00712CA9"/>
    <w:rsid w:val="0071337A"/>
    <w:rsid w:val="00713A6B"/>
    <w:rsid w:val="00713D73"/>
    <w:rsid w:val="00714197"/>
    <w:rsid w:val="00715791"/>
    <w:rsid w:val="00715E86"/>
    <w:rsid w:val="00715F81"/>
    <w:rsid w:val="00720215"/>
    <w:rsid w:val="007229A0"/>
    <w:rsid w:val="0072323E"/>
    <w:rsid w:val="00723D33"/>
    <w:rsid w:val="00723E9C"/>
    <w:rsid w:val="00723F38"/>
    <w:rsid w:val="0072406F"/>
    <w:rsid w:val="007243BF"/>
    <w:rsid w:val="00724FE2"/>
    <w:rsid w:val="007253DC"/>
    <w:rsid w:val="00726A3B"/>
    <w:rsid w:val="00731E17"/>
    <w:rsid w:val="00731F4D"/>
    <w:rsid w:val="00733445"/>
    <w:rsid w:val="00736544"/>
    <w:rsid w:val="0073682D"/>
    <w:rsid w:val="00736CC5"/>
    <w:rsid w:val="0073724A"/>
    <w:rsid w:val="00740BE0"/>
    <w:rsid w:val="00740C05"/>
    <w:rsid w:val="00740CE5"/>
    <w:rsid w:val="00740EC2"/>
    <w:rsid w:val="0074254D"/>
    <w:rsid w:val="00742CBB"/>
    <w:rsid w:val="0074335A"/>
    <w:rsid w:val="00743571"/>
    <w:rsid w:val="00744038"/>
    <w:rsid w:val="00744736"/>
    <w:rsid w:val="0074483E"/>
    <w:rsid w:val="00744CE3"/>
    <w:rsid w:val="007458F5"/>
    <w:rsid w:val="00745EEB"/>
    <w:rsid w:val="007465A4"/>
    <w:rsid w:val="007471C9"/>
    <w:rsid w:val="007474EC"/>
    <w:rsid w:val="007477F5"/>
    <w:rsid w:val="00747B52"/>
    <w:rsid w:val="007503A6"/>
    <w:rsid w:val="00750458"/>
    <w:rsid w:val="0075065C"/>
    <w:rsid w:val="00750793"/>
    <w:rsid w:val="00750EF7"/>
    <w:rsid w:val="00751974"/>
    <w:rsid w:val="00751ACF"/>
    <w:rsid w:val="007526B7"/>
    <w:rsid w:val="00752DDF"/>
    <w:rsid w:val="00753203"/>
    <w:rsid w:val="007534FB"/>
    <w:rsid w:val="00753BD9"/>
    <w:rsid w:val="00754EF1"/>
    <w:rsid w:val="00755444"/>
    <w:rsid w:val="007564CA"/>
    <w:rsid w:val="00757893"/>
    <w:rsid w:val="00757BB3"/>
    <w:rsid w:val="00757F75"/>
    <w:rsid w:val="0076150D"/>
    <w:rsid w:val="007623DF"/>
    <w:rsid w:val="00762980"/>
    <w:rsid w:val="00763216"/>
    <w:rsid w:val="0076393C"/>
    <w:rsid w:val="00764F4C"/>
    <w:rsid w:val="007656B6"/>
    <w:rsid w:val="00765C99"/>
    <w:rsid w:val="00765D76"/>
    <w:rsid w:val="007660DB"/>
    <w:rsid w:val="00766FAB"/>
    <w:rsid w:val="007672D6"/>
    <w:rsid w:val="00767C98"/>
    <w:rsid w:val="00770319"/>
    <w:rsid w:val="00771204"/>
    <w:rsid w:val="007715E7"/>
    <w:rsid w:val="007721AE"/>
    <w:rsid w:val="00772924"/>
    <w:rsid w:val="00772B7A"/>
    <w:rsid w:val="0077440A"/>
    <w:rsid w:val="0077497B"/>
    <w:rsid w:val="00774CA5"/>
    <w:rsid w:val="007755FD"/>
    <w:rsid w:val="00775F53"/>
    <w:rsid w:val="007760E2"/>
    <w:rsid w:val="00776918"/>
    <w:rsid w:val="00776D96"/>
    <w:rsid w:val="00776EDE"/>
    <w:rsid w:val="0078006A"/>
    <w:rsid w:val="007804AB"/>
    <w:rsid w:val="00780778"/>
    <w:rsid w:val="00780DCF"/>
    <w:rsid w:val="00781887"/>
    <w:rsid w:val="007818B3"/>
    <w:rsid w:val="00781A13"/>
    <w:rsid w:val="00782A00"/>
    <w:rsid w:val="00784DD6"/>
    <w:rsid w:val="007858AC"/>
    <w:rsid w:val="00785CCC"/>
    <w:rsid w:val="00785D6B"/>
    <w:rsid w:val="00787830"/>
    <w:rsid w:val="00787843"/>
    <w:rsid w:val="00787B76"/>
    <w:rsid w:val="007901AC"/>
    <w:rsid w:val="00790518"/>
    <w:rsid w:val="00790A87"/>
    <w:rsid w:val="00791708"/>
    <w:rsid w:val="00791E98"/>
    <w:rsid w:val="007920BA"/>
    <w:rsid w:val="007934F0"/>
    <w:rsid w:val="00793FBC"/>
    <w:rsid w:val="007943B7"/>
    <w:rsid w:val="00794E09"/>
    <w:rsid w:val="007951B5"/>
    <w:rsid w:val="00795634"/>
    <w:rsid w:val="00795851"/>
    <w:rsid w:val="00795CD3"/>
    <w:rsid w:val="0079745F"/>
    <w:rsid w:val="007976E3"/>
    <w:rsid w:val="007A2761"/>
    <w:rsid w:val="007A2F11"/>
    <w:rsid w:val="007A3280"/>
    <w:rsid w:val="007A32FB"/>
    <w:rsid w:val="007A5EBA"/>
    <w:rsid w:val="007A6803"/>
    <w:rsid w:val="007A6C16"/>
    <w:rsid w:val="007B0DEC"/>
    <w:rsid w:val="007B109F"/>
    <w:rsid w:val="007B1187"/>
    <w:rsid w:val="007B157D"/>
    <w:rsid w:val="007B2604"/>
    <w:rsid w:val="007B3117"/>
    <w:rsid w:val="007B34EA"/>
    <w:rsid w:val="007B44EE"/>
    <w:rsid w:val="007B4EDB"/>
    <w:rsid w:val="007B5B1B"/>
    <w:rsid w:val="007B6FA3"/>
    <w:rsid w:val="007C09C4"/>
    <w:rsid w:val="007C0A02"/>
    <w:rsid w:val="007C0D55"/>
    <w:rsid w:val="007C0E03"/>
    <w:rsid w:val="007C24DE"/>
    <w:rsid w:val="007C2ED7"/>
    <w:rsid w:val="007C33E8"/>
    <w:rsid w:val="007C491A"/>
    <w:rsid w:val="007C52C3"/>
    <w:rsid w:val="007C5C92"/>
    <w:rsid w:val="007C6D44"/>
    <w:rsid w:val="007D076B"/>
    <w:rsid w:val="007D0888"/>
    <w:rsid w:val="007D0A89"/>
    <w:rsid w:val="007D151B"/>
    <w:rsid w:val="007D2CB6"/>
    <w:rsid w:val="007D39AD"/>
    <w:rsid w:val="007D4498"/>
    <w:rsid w:val="007D561C"/>
    <w:rsid w:val="007D5627"/>
    <w:rsid w:val="007D61FE"/>
    <w:rsid w:val="007D628B"/>
    <w:rsid w:val="007D6427"/>
    <w:rsid w:val="007D7ABD"/>
    <w:rsid w:val="007D7BE5"/>
    <w:rsid w:val="007E0204"/>
    <w:rsid w:val="007E17E6"/>
    <w:rsid w:val="007E1C24"/>
    <w:rsid w:val="007E2B9F"/>
    <w:rsid w:val="007E2E61"/>
    <w:rsid w:val="007E30F2"/>
    <w:rsid w:val="007E3D7B"/>
    <w:rsid w:val="007E421C"/>
    <w:rsid w:val="007E57E7"/>
    <w:rsid w:val="007E5F5E"/>
    <w:rsid w:val="007E6705"/>
    <w:rsid w:val="007E6B63"/>
    <w:rsid w:val="007E70D5"/>
    <w:rsid w:val="007E739B"/>
    <w:rsid w:val="007F0A95"/>
    <w:rsid w:val="007F1423"/>
    <w:rsid w:val="007F15DA"/>
    <w:rsid w:val="007F2811"/>
    <w:rsid w:val="007F4CAA"/>
    <w:rsid w:val="007F5FEF"/>
    <w:rsid w:val="007F70CB"/>
    <w:rsid w:val="00800DC2"/>
    <w:rsid w:val="00800F5B"/>
    <w:rsid w:val="0080155C"/>
    <w:rsid w:val="0080352B"/>
    <w:rsid w:val="008035A7"/>
    <w:rsid w:val="00804811"/>
    <w:rsid w:val="00804FE7"/>
    <w:rsid w:val="00805010"/>
    <w:rsid w:val="008056A9"/>
    <w:rsid w:val="00805896"/>
    <w:rsid w:val="008059F9"/>
    <w:rsid w:val="008064D2"/>
    <w:rsid w:val="00806946"/>
    <w:rsid w:val="00806FAA"/>
    <w:rsid w:val="00807A7C"/>
    <w:rsid w:val="00810476"/>
    <w:rsid w:val="00810E41"/>
    <w:rsid w:val="00811A78"/>
    <w:rsid w:val="00813125"/>
    <w:rsid w:val="00813ABB"/>
    <w:rsid w:val="00814C17"/>
    <w:rsid w:val="00817BB0"/>
    <w:rsid w:val="00817EA0"/>
    <w:rsid w:val="00821CC3"/>
    <w:rsid w:val="00821CF5"/>
    <w:rsid w:val="008225DB"/>
    <w:rsid w:val="00822DDF"/>
    <w:rsid w:val="00824109"/>
    <w:rsid w:val="00824714"/>
    <w:rsid w:val="008251D8"/>
    <w:rsid w:val="00825C0C"/>
    <w:rsid w:val="00825D56"/>
    <w:rsid w:val="00826013"/>
    <w:rsid w:val="00827324"/>
    <w:rsid w:val="008279F5"/>
    <w:rsid w:val="0083000B"/>
    <w:rsid w:val="0083131C"/>
    <w:rsid w:val="00833039"/>
    <w:rsid w:val="00833A5F"/>
    <w:rsid w:val="0083436B"/>
    <w:rsid w:val="00834375"/>
    <w:rsid w:val="00834896"/>
    <w:rsid w:val="00834CAE"/>
    <w:rsid w:val="00834FA2"/>
    <w:rsid w:val="00835832"/>
    <w:rsid w:val="00835ED0"/>
    <w:rsid w:val="00836752"/>
    <w:rsid w:val="008404B4"/>
    <w:rsid w:val="00840921"/>
    <w:rsid w:val="00840E1C"/>
    <w:rsid w:val="008414E6"/>
    <w:rsid w:val="008418F8"/>
    <w:rsid w:val="008420D2"/>
    <w:rsid w:val="00842281"/>
    <w:rsid w:val="008426E5"/>
    <w:rsid w:val="00842777"/>
    <w:rsid w:val="00843519"/>
    <w:rsid w:val="0084442D"/>
    <w:rsid w:val="00844A25"/>
    <w:rsid w:val="008451D7"/>
    <w:rsid w:val="00845E37"/>
    <w:rsid w:val="0084615E"/>
    <w:rsid w:val="008465D8"/>
    <w:rsid w:val="00846A20"/>
    <w:rsid w:val="00846E65"/>
    <w:rsid w:val="00847451"/>
    <w:rsid w:val="0085062D"/>
    <w:rsid w:val="00850B7D"/>
    <w:rsid w:val="00852295"/>
    <w:rsid w:val="00853BEC"/>
    <w:rsid w:val="00853DCC"/>
    <w:rsid w:val="00854896"/>
    <w:rsid w:val="00856483"/>
    <w:rsid w:val="00856DAF"/>
    <w:rsid w:val="008604C2"/>
    <w:rsid w:val="00862946"/>
    <w:rsid w:val="008629E5"/>
    <w:rsid w:val="00863F0B"/>
    <w:rsid w:val="008653B8"/>
    <w:rsid w:val="00865918"/>
    <w:rsid w:val="008661A9"/>
    <w:rsid w:val="008661F9"/>
    <w:rsid w:val="008665DF"/>
    <w:rsid w:val="008666E6"/>
    <w:rsid w:val="00866F31"/>
    <w:rsid w:val="008703EA"/>
    <w:rsid w:val="00870490"/>
    <w:rsid w:val="008724CC"/>
    <w:rsid w:val="00872E26"/>
    <w:rsid w:val="00873854"/>
    <w:rsid w:val="00873FCD"/>
    <w:rsid w:val="008742A5"/>
    <w:rsid w:val="0087443E"/>
    <w:rsid w:val="008747C6"/>
    <w:rsid w:val="00874967"/>
    <w:rsid w:val="00875058"/>
    <w:rsid w:val="00875322"/>
    <w:rsid w:val="00875DCB"/>
    <w:rsid w:val="008800AA"/>
    <w:rsid w:val="0088211E"/>
    <w:rsid w:val="0088218C"/>
    <w:rsid w:val="00882BA3"/>
    <w:rsid w:val="00882C99"/>
    <w:rsid w:val="00882E4D"/>
    <w:rsid w:val="0088442D"/>
    <w:rsid w:val="00885122"/>
    <w:rsid w:val="00885286"/>
    <w:rsid w:val="0088702E"/>
    <w:rsid w:val="00887099"/>
    <w:rsid w:val="00887108"/>
    <w:rsid w:val="00887491"/>
    <w:rsid w:val="008906A4"/>
    <w:rsid w:val="00891173"/>
    <w:rsid w:val="0089142E"/>
    <w:rsid w:val="008917F4"/>
    <w:rsid w:val="00891866"/>
    <w:rsid w:val="00891B4B"/>
    <w:rsid w:val="00891CD2"/>
    <w:rsid w:val="00892131"/>
    <w:rsid w:val="008923D3"/>
    <w:rsid w:val="008931EE"/>
    <w:rsid w:val="0089395E"/>
    <w:rsid w:val="00894641"/>
    <w:rsid w:val="008953D9"/>
    <w:rsid w:val="00895B41"/>
    <w:rsid w:val="008960E5"/>
    <w:rsid w:val="00896E87"/>
    <w:rsid w:val="008972D6"/>
    <w:rsid w:val="00897B31"/>
    <w:rsid w:val="008A118A"/>
    <w:rsid w:val="008A171A"/>
    <w:rsid w:val="008A20CE"/>
    <w:rsid w:val="008A237D"/>
    <w:rsid w:val="008A2562"/>
    <w:rsid w:val="008A26CC"/>
    <w:rsid w:val="008A29EF"/>
    <w:rsid w:val="008A44B4"/>
    <w:rsid w:val="008A5565"/>
    <w:rsid w:val="008A63CD"/>
    <w:rsid w:val="008A67FE"/>
    <w:rsid w:val="008A6E64"/>
    <w:rsid w:val="008A7B75"/>
    <w:rsid w:val="008B0042"/>
    <w:rsid w:val="008B0079"/>
    <w:rsid w:val="008B067F"/>
    <w:rsid w:val="008B1965"/>
    <w:rsid w:val="008B2074"/>
    <w:rsid w:val="008B3124"/>
    <w:rsid w:val="008B33EB"/>
    <w:rsid w:val="008B47B9"/>
    <w:rsid w:val="008B7157"/>
    <w:rsid w:val="008B739E"/>
    <w:rsid w:val="008B76AD"/>
    <w:rsid w:val="008B775B"/>
    <w:rsid w:val="008B7AA3"/>
    <w:rsid w:val="008C02E3"/>
    <w:rsid w:val="008C06C6"/>
    <w:rsid w:val="008C0DBB"/>
    <w:rsid w:val="008C2B55"/>
    <w:rsid w:val="008C3205"/>
    <w:rsid w:val="008C356B"/>
    <w:rsid w:val="008C40B7"/>
    <w:rsid w:val="008C45AC"/>
    <w:rsid w:val="008C55D7"/>
    <w:rsid w:val="008C59CA"/>
    <w:rsid w:val="008C5ACB"/>
    <w:rsid w:val="008C647F"/>
    <w:rsid w:val="008D008C"/>
    <w:rsid w:val="008D03F1"/>
    <w:rsid w:val="008D0E7F"/>
    <w:rsid w:val="008D1A5A"/>
    <w:rsid w:val="008D1D9E"/>
    <w:rsid w:val="008D21D9"/>
    <w:rsid w:val="008D23E0"/>
    <w:rsid w:val="008D2A69"/>
    <w:rsid w:val="008D303B"/>
    <w:rsid w:val="008D3471"/>
    <w:rsid w:val="008D3910"/>
    <w:rsid w:val="008D405A"/>
    <w:rsid w:val="008D480D"/>
    <w:rsid w:val="008D512E"/>
    <w:rsid w:val="008D563D"/>
    <w:rsid w:val="008D6DE9"/>
    <w:rsid w:val="008D790B"/>
    <w:rsid w:val="008E0F07"/>
    <w:rsid w:val="008E123D"/>
    <w:rsid w:val="008E2319"/>
    <w:rsid w:val="008E23AE"/>
    <w:rsid w:val="008E23E3"/>
    <w:rsid w:val="008E3565"/>
    <w:rsid w:val="008E4171"/>
    <w:rsid w:val="008E4679"/>
    <w:rsid w:val="008E4AE8"/>
    <w:rsid w:val="008E5360"/>
    <w:rsid w:val="008E5EF2"/>
    <w:rsid w:val="008E6D01"/>
    <w:rsid w:val="008E6DBC"/>
    <w:rsid w:val="008E7537"/>
    <w:rsid w:val="008E7755"/>
    <w:rsid w:val="008F027C"/>
    <w:rsid w:val="008F0417"/>
    <w:rsid w:val="008F1563"/>
    <w:rsid w:val="008F1C3A"/>
    <w:rsid w:val="008F1C6C"/>
    <w:rsid w:val="008F2547"/>
    <w:rsid w:val="008F2E08"/>
    <w:rsid w:val="008F34FE"/>
    <w:rsid w:val="008F3FF0"/>
    <w:rsid w:val="008F6B14"/>
    <w:rsid w:val="008F6B4A"/>
    <w:rsid w:val="008F7CE0"/>
    <w:rsid w:val="009017F2"/>
    <w:rsid w:val="00901846"/>
    <w:rsid w:val="0090202C"/>
    <w:rsid w:val="00902485"/>
    <w:rsid w:val="00903402"/>
    <w:rsid w:val="009055BE"/>
    <w:rsid w:val="00905B45"/>
    <w:rsid w:val="00905D13"/>
    <w:rsid w:val="00906404"/>
    <w:rsid w:val="00906A58"/>
    <w:rsid w:val="00907902"/>
    <w:rsid w:val="00910CD8"/>
    <w:rsid w:val="00911159"/>
    <w:rsid w:val="0091129E"/>
    <w:rsid w:val="009117F8"/>
    <w:rsid w:val="00911B7F"/>
    <w:rsid w:val="009120A8"/>
    <w:rsid w:val="00912625"/>
    <w:rsid w:val="0091263D"/>
    <w:rsid w:val="00912A75"/>
    <w:rsid w:val="00913952"/>
    <w:rsid w:val="00914368"/>
    <w:rsid w:val="009149C0"/>
    <w:rsid w:val="00914E70"/>
    <w:rsid w:val="00915E00"/>
    <w:rsid w:val="00916192"/>
    <w:rsid w:val="0091772C"/>
    <w:rsid w:val="00917825"/>
    <w:rsid w:val="0092017E"/>
    <w:rsid w:val="009206AD"/>
    <w:rsid w:val="009219C5"/>
    <w:rsid w:val="00922255"/>
    <w:rsid w:val="00922E58"/>
    <w:rsid w:val="009230EF"/>
    <w:rsid w:val="009237F2"/>
    <w:rsid w:val="00923BA4"/>
    <w:rsid w:val="00923C16"/>
    <w:rsid w:val="0092446B"/>
    <w:rsid w:val="00925D98"/>
    <w:rsid w:val="00925DB3"/>
    <w:rsid w:val="00926475"/>
    <w:rsid w:val="00926831"/>
    <w:rsid w:val="009272E9"/>
    <w:rsid w:val="009300DD"/>
    <w:rsid w:val="00930102"/>
    <w:rsid w:val="00933E6A"/>
    <w:rsid w:val="00934A3E"/>
    <w:rsid w:val="009356EB"/>
    <w:rsid w:val="00936740"/>
    <w:rsid w:val="00936A01"/>
    <w:rsid w:val="00936B91"/>
    <w:rsid w:val="009373E6"/>
    <w:rsid w:val="00937C91"/>
    <w:rsid w:val="00941E63"/>
    <w:rsid w:val="00943721"/>
    <w:rsid w:val="00944598"/>
    <w:rsid w:val="009454DB"/>
    <w:rsid w:val="00945EB7"/>
    <w:rsid w:val="00946672"/>
    <w:rsid w:val="00947096"/>
    <w:rsid w:val="00950540"/>
    <w:rsid w:val="009505C7"/>
    <w:rsid w:val="009510F2"/>
    <w:rsid w:val="00951644"/>
    <w:rsid w:val="00952C3A"/>
    <w:rsid w:val="00953FD5"/>
    <w:rsid w:val="009543DC"/>
    <w:rsid w:val="0095467A"/>
    <w:rsid w:val="0095491E"/>
    <w:rsid w:val="00955890"/>
    <w:rsid w:val="00956D3D"/>
    <w:rsid w:val="00957316"/>
    <w:rsid w:val="009575AB"/>
    <w:rsid w:val="00957B24"/>
    <w:rsid w:val="00960C8C"/>
    <w:rsid w:val="00961440"/>
    <w:rsid w:val="009614EA"/>
    <w:rsid w:val="009616A5"/>
    <w:rsid w:val="009616A7"/>
    <w:rsid w:val="00961992"/>
    <w:rsid w:val="00961A39"/>
    <w:rsid w:val="00962770"/>
    <w:rsid w:val="00962A8F"/>
    <w:rsid w:val="009633D1"/>
    <w:rsid w:val="00963470"/>
    <w:rsid w:val="00963891"/>
    <w:rsid w:val="00964AD6"/>
    <w:rsid w:val="00964C23"/>
    <w:rsid w:val="00965801"/>
    <w:rsid w:val="009674CD"/>
    <w:rsid w:val="00971014"/>
    <w:rsid w:val="00971230"/>
    <w:rsid w:val="00971416"/>
    <w:rsid w:val="00971F17"/>
    <w:rsid w:val="009720CC"/>
    <w:rsid w:val="00972810"/>
    <w:rsid w:val="00973F6D"/>
    <w:rsid w:val="00973F99"/>
    <w:rsid w:val="00974F33"/>
    <w:rsid w:val="00975F62"/>
    <w:rsid w:val="009764AE"/>
    <w:rsid w:val="009767A5"/>
    <w:rsid w:val="00976D87"/>
    <w:rsid w:val="00977183"/>
    <w:rsid w:val="009808A5"/>
    <w:rsid w:val="00981580"/>
    <w:rsid w:val="00981A61"/>
    <w:rsid w:val="00981DDF"/>
    <w:rsid w:val="00982380"/>
    <w:rsid w:val="00983640"/>
    <w:rsid w:val="00983BF9"/>
    <w:rsid w:val="00984407"/>
    <w:rsid w:val="009852D5"/>
    <w:rsid w:val="009853F0"/>
    <w:rsid w:val="00986C68"/>
    <w:rsid w:val="0098767A"/>
    <w:rsid w:val="0098768D"/>
    <w:rsid w:val="00987B97"/>
    <w:rsid w:val="00987D6D"/>
    <w:rsid w:val="009901C2"/>
    <w:rsid w:val="00990DBB"/>
    <w:rsid w:val="0099193E"/>
    <w:rsid w:val="00991EBC"/>
    <w:rsid w:val="00991F57"/>
    <w:rsid w:val="00991FA4"/>
    <w:rsid w:val="009920F9"/>
    <w:rsid w:val="009923D5"/>
    <w:rsid w:val="0099284D"/>
    <w:rsid w:val="00992B26"/>
    <w:rsid w:val="00993864"/>
    <w:rsid w:val="00993A39"/>
    <w:rsid w:val="0099422D"/>
    <w:rsid w:val="009946B5"/>
    <w:rsid w:val="0099596A"/>
    <w:rsid w:val="00996288"/>
    <w:rsid w:val="009969BA"/>
    <w:rsid w:val="009970B5"/>
    <w:rsid w:val="009A202F"/>
    <w:rsid w:val="009A2903"/>
    <w:rsid w:val="009A2C25"/>
    <w:rsid w:val="009A3C21"/>
    <w:rsid w:val="009A4828"/>
    <w:rsid w:val="009A4F0A"/>
    <w:rsid w:val="009A56D4"/>
    <w:rsid w:val="009A5FAF"/>
    <w:rsid w:val="009A6AFB"/>
    <w:rsid w:val="009A78CC"/>
    <w:rsid w:val="009B001C"/>
    <w:rsid w:val="009B0B2F"/>
    <w:rsid w:val="009B0C8D"/>
    <w:rsid w:val="009B1726"/>
    <w:rsid w:val="009B1F67"/>
    <w:rsid w:val="009B20F0"/>
    <w:rsid w:val="009B2388"/>
    <w:rsid w:val="009B2D80"/>
    <w:rsid w:val="009B3B9E"/>
    <w:rsid w:val="009B4151"/>
    <w:rsid w:val="009B45A0"/>
    <w:rsid w:val="009B4C20"/>
    <w:rsid w:val="009B5F32"/>
    <w:rsid w:val="009B6246"/>
    <w:rsid w:val="009B63B1"/>
    <w:rsid w:val="009B6997"/>
    <w:rsid w:val="009B6C7D"/>
    <w:rsid w:val="009B7053"/>
    <w:rsid w:val="009B7567"/>
    <w:rsid w:val="009C3167"/>
    <w:rsid w:val="009C32EC"/>
    <w:rsid w:val="009C350B"/>
    <w:rsid w:val="009C4952"/>
    <w:rsid w:val="009C5FC6"/>
    <w:rsid w:val="009C69B4"/>
    <w:rsid w:val="009C715A"/>
    <w:rsid w:val="009C7FD5"/>
    <w:rsid w:val="009D0D46"/>
    <w:rsid w:val="009D1539"/>
    <w:rsid w:val="009D2A74"/>
    <w:rsid w:val="009D2B31"/>
    <w:rsid w:val="009D2F49"/>
    <w:rsid w:val="009D31FF"/>
    <w:rsid w:val="009D4E62"/>
    <w:rsid w:val="009D6715"/>
    <w:rsid w:val="009D721A"/>
    <w:rsid w:val="009E0E88"/>
    <w:rsid w:val="009E1CC5"/>
    <w:rsid w:val="009E1CD7"/>
    <w:rsid w:val="009E1F8C"/>
    <w:rsid w:val="009E2809"/>
    <w:rsid w:val="009E291B"/>
    <w:rsid w:val="009E2D10"/>
    <w:rsid w:val="009E2DC1"/>
    <w:rsid w:val="009E30B2"/>
    <w:rsid w:val="009E336A"/>
    <w:rsid w:val="009E33D9"/>
    <w:rsid w:val="009E65CB"/>
    <w:rsid w:val="009E66F1"/>
    <w:rsid w:val="009E722C"/>
    <w:rsid w:val="009F0D7B"/>
    <w:rsid w:val="009F10FC"/>
    <w:rsid w:val="009F1D25"/>
    <w:rsid w:val="009F25E7"/>
    <w:rsid w:val="009F2CDA"/>
    <w:rsid w:val="009F3106"/>
    <w:rsid w:val="009F3676"/>
    <w:rsid w:val="009F36C4"/>
    <w:rsid w:val="009F4DD2"/>
    <w:rsid w:val="009F5B7C"/>
    <w:rsid w:val="009F5BB2"/>
    <w:rsid w:val="009F6D00"/>
    <w:rsid w:val="009F731F"/>
    <w:rsid w:val="009F7E1E"/>
    <w:rsid w:val="00A008B0"/>
    <w:rsid w:val="00A015EF"/>
    <w:rsid w:val="00A016B2"/>
    <w:rsid w:val="00A01CBC"/>
    <w:rsid w:val="00A01E86"/>
    <w:rsid w:val="00A022BF"/>
    <w:rsid w:val="00A02F0F"/>
    <w:rsid w:val="00A03392"/>
    <w:rsid w:val="00A03E22"/>
    <w:rsid w:val="00A04E2B"/>
    <w:rsid w:val="00A05377"/>
    <w:rsid w:val="00A05527"/>
    <w:rsid w:val="00A058E9"/>
    <w:rsid w:val="00A0634C"/>
    <w:rsid w:val="00A07F8F"/>
    <w:rsid w:val="00A10040"/>
    <w:rsid w:val="00A10F92"/>
    <w:rsid w:val="00A113D7"/>
    <w:rsid w:val="00A11D37"/>
    <w:rsid w:val="00A11D40"/>
    <w:rsid w:val="00A13668"/>
    <w:rsid w:val="00A140D2"/>
    <w:rsid w:val="00A14262"/>
    <w:rsid w:val="00A14C1B"/>
    <w:rsid w:val="00A156BE"/>
    <w:rsid w:val="00A15949"/>
    <w:rsid w:val="00A16F21"/>
    <w:rsid w:val="00A172BF"/>
    <w:rsid w:val="00A17804"/>
    <w:rsid w:val="00A17E82"/>
    <w:rsid w:val="00A21A87"/>
    <w:rsid w:val="00A2381D"/>
    <w:rsid w:val="00A24FEC"/>
    <w:rsid w:val="00A254F6"/>
    <w:rsid w:val="00A269F5"/>
    <w:rsid w:val="00A26B78"/>
    <w:rsid w:val="00A270BB"/>
    <w:rsid w:val="00A275D1"/>
    <w:rsid w:val="00A275E1"/>
    <w:rsid w:val="00A30537"/>
    <w:rsid w:val="00A30922"/>
    <w:rsid w:val="00A30A16"/>
    <w:rsid w:val="00A3196C"/>
    <w:rsid w:val="00A33ADD"/>
    <w:rsid w:val="00A3442D"/>
    <w:rsid w:val="00A34F85"/>
    <w:rsid w:val="00A35AAF"/>
    <w:rsid w:val="00A35ECB"/>
    <w:rsid w:val="00A36747"/>
    <w:rsid w:val="00A37418"/>
    <w:rsid w:val="00A37A9A"/>
    <w:rsid w:val="00A41392"/>
    <w:rsid w:val="00A425A5"/>
    <w:rsid w:val="00A4280D"/>
    <w:rsid w:val="00A42991"/>
    <w:rsid w:val="00A43BF9"/>
    <w:rsid w:val="00A442A6"/>
    <w:rsid w:val="00A4489C"/>
    <w:rsid w:val="00A45178"/>
    <w:rsid w:val="00A45351"/>
    <w:rsid w:val="00A45F30"/>
    <w:rsid w:val="00A5001A"/>
    <w:rsid w:val="00A50237"/>
    <w:rsid w:val="00A50537"/>
    <w:rsid w:val="00A5094E"/>
    <w:rsid w:val="00A50DE9"/>
    <w:rsid w:val="00A536DF"/>
    <w:rsid w:val="00A5430D"/>
    <w:rsid w:val="00A543B4"/>
    <w:rsid w:val="00A55355"/>
    <w:rsid w:val="00A55C89"/>
    <w:rsid w:val="00A55D82"/>
    <w:rsid w:val="00A55E1E"/>
    <w:rsid w:val="00A560DD"/>
    <w:rsid w:val="00A56AF2"/>
    <w:rsid w:val="00A56CF8"/>
    <w:rsid w:val="00A575FC"/>
    <w:rsid w:val="00A57E6D"/>
    <w:rsid w:val="00A600BB"/>
    <w:rsid w:val="00A60E0A"/>
    <w:rsid w:val="00A61243"/>
    <w:rsid w:val="00A61E30"/>
    <w:rsid w:val="00A61E46"/>
    <w:rsid w:val="00A624FC"/>
    <w:rsid w:val="00A62B61"/>
    <w:rsid w:val="00A636BF"/>
    <w:rsid w:val="00A64779"/>
    <w:rsid w:val="00A6480E"/>
    <w:rsid w:val="00A64866"/>
    <w:rsid w:val="00A64CD4"/>
    <w:rsid w:val="00A650AD"/>
    <w:rsid w:val="00A65343"/>
    <w:rsid w:val="00A6548C"/>
    <w:rsid w:val="00A66B89"/>
    <w:rsid w:val="00A67E44"/>
    <w:rsid w:val="00A67EFB"/>
    <w:rsid w:val="00A70FA1"/>
    <w:rsid w:val="00A714EF"/>
    <w:rsid w:val="00A716FE"/>
    <w:rsid w:val="00A7180B"/>
    <w:rsid w:val="00A71EDA"/>
    <w:rsid w:val="00A7237F"/>
    <w:rsid w:val="00A72B27"/>
    <w:rsid w:val="00A7336C"/>
    <w:rsid w:val="00A73A08"/>
    <w:rsid w:val="00A74F45"/>
    <w:rsid w:val="00A758BF"/>
    <w:rsid w:val="00A76D66"/>
    <w:rsid w:val="00A76DC5"/>
    <w:rsid w:val="00A776EE"/>
    <w:rsid w:val="00A7774A"/>
    <w:rsid w:val="00A77EE0"/>
    <w:rsid w:val="00A8014A"/>
    <w:rsid w:val="00A8077A"/>
    <w:rsid w:val="00A80BE1"/>
    <w:rsid w:val="00A80CC5"/>
    <w:rsid w:val="00A814D3"/>
    <w:rsid w:val="00A82A7D"/>
    <w:rsid w:val="00A82B0B"/>
    <w:rsid w:val="00A838C7"/>
    <w:rsid w:val="00A83EEB"/>
    <w:rsid w:val="00A84C53"/>
    <w:rsid w:val="00A84C95"/>
    <w:rsid w:val="00A85A94"/>
    <w:rsid w:val="00A865FF"/>
    <w:rsid w:val="00A86ADD"/>
    <w:rsid w:val="00A86CCA"/>
    <w:rsid w:val="00A87384"/>
    <w:rsid w:val="00A91019"/>
    <w:rsid w:val="00A91388"/>
    <w:rsid w:val="00A92312"/>
    <w:rsid w:val="00A92D87"/>
    <w:rsid w:val="00A948A1"/>
    <w:rsid w:val="00A9575B"/>
    <w:rsid w:val="00A958F6"/>
    <w:rsid w:val="00A96065"/>
    <w:rsid w:val="00A960FF"/>
    <w:rsid w:val="00A96850"/>
    <w:rsid w:val="00A97869"/>
    <w:rsid w:val="00A97BF6"/>
    <w:rsid w:val="00AA0332"/>
    <w:rsid w:val="00AA04C7"/>
    <w:rsid w:val="00AA0B52"/>
    <w:rsid w:val="00AA1D0C"/>
    <w:rsid w:val="00AA2FA0"/>
    <w:rsid w:val="00AA309B"/>
    <w:rsid w:val="00AA3783"/>
    <w:rsid w:val="00AA3D1C"/>
    <w:rsid w:val="00AA45F3"/>
    <w:rsid w:val="00AA4603"/>
    <w:rsid w:val="00AA5A28"/>
    <w:rsid w:val="00AA6B14"/>
    <w:rsid w:val="00AB0A42"/>
    <w:rsid w:val="00AB1D87"/>
    <w:rsid w:val="00AB2D6D"/>
    <w:rsid w:val="00AB36DC"/>
    <w:rsid w:val="00AB37CF"/>
    <w:rsid w:val="00AB3AFD"/>
    <w:rsid w:val="00AB63B3"/>
    <w:rsid w:val="00AB6941"/>
    <w:rsid w:val="00AC0AA7"/>
    <w:rsid w:val="00AC1181"/>
    <w:rsid w:val="00AC1343"/>
    <w:rsid w:val="00AC2344"/>
    <w:rsid w:val="00AC251E"/>
    <w:rsid w:val="00AC2973"/>
    <w:rsid w:val="00AC31A9"/>
    <w:rsid w:val="00AC3E2B"/>
    <w:rsid w:val="00AC47B0"/>
    <w:rsid w:val="00AC48E5"/>
    <w:rsid w:val="00AC5D34"/>
    <w:rsid w:val="00AC70FB"/>
    <w:rsid w:val="00AC7EFB"/>
    <w:rsid w:val="00AD16B9"/>
    <w:rsid w:val="00AD2432"/>
    <w:rsid w:val="00AD2787"/>
    <w:rsid w:val="00AD48A2"/>
    <w:rsid w:val="00AD5168"/>
    <w:rsid w:val="00AD6711"/>
    <w:rsid w:val="00AD6E4F"/>
    <w:rsid w:val="00AD7A1A"/>
    <w:rsid w:val="00AD7E79"/>
    <w:rsid w:val="00AE009C"/>
    <w:rsid w:val="00AE0779"/>
    <w:rsid w:val="00AE0F91"/>
    <w:rsid w:val="00AE1814"/>
    <w:rsid w:val="00AE184D"/>
    <w:rsid w:val="00AE24BA"/>
    <w:rsid w:val="00AE2782"/>
    <w:rsid w:val="00AE2D58"/>
    <w:rsid w:val="00AE321B"/>
    <w:rsid w:val="00AE43C6"/>
    <w:rsid w:val="00AE4902"/>
    <w:rsid w:val="00AE4F38"/>
    <w:rsid w:val="00AE5397"/>
    <w:rsid w:val="00AE6928"/>
    <w:rsid w:val="00AE74F2"/>
    <w:rsid w:val="00AE76A9"/>
    <w:rsid w:val="00AE774F"/>
    <w:rsid w:val="00AE7847"/>
    <w:rsid w:val="00AF142B"/>
    <w:rsid w:val="00AF1961"/>
    <w:rsid w:val="00AF1BE3"/>
    <w:rsid w:val="00AF1C2A"/>
    <w:rsid w:val="00AF21F3"/>
    <w:rsid w:val="00AF4209"/>
    <w:rsid w:val="00AF45E7"/>
    <w:rsid w:val="00AF4C95"/>
    <w:rsid w:val="00AF5D27"/>
    <w:rsid w:val="00AF6154"/>
    <w:rsid w:val="00AF68E8"/>
    <w:rsid w:val="00AF7770"/>
    <w:rsid w:val="00AF7E44"/>
    <w:rsid w:val="00B00998"/>
    <w:rsid w:val="00B014E7"/>
    <w:rsid w:val="00B02F4C"/>
    <w:rsid w:val="00B03240"/>
    <w:rsid w:val="00B0325D"/>
    <w:rsid w:val="00B03B8D"/>
    <w:rsid w:val="00B04234"/>
    <w:rsid w:val="00B04DF3"/>
    <w:rsid w:val="00B05264"/>
    <w:rsid w:val="00B05EF9"/>
    <w:rsid w:val="00B0607C"/>
    <w:rsid w:val="00B069FA"/>
    <w:rsid w:val="00B06A9E"/>
    <w:rsid w:val="00B06B2F"/>
    <w:rsid w:val="00B102A9"/>
    <w:rsid w:val="00B1098C"/>
    <w:rsid w:val="00B111DD"/>
    <w:rsid w:val="00B11A34"/>
    <w:rsid w:val="00B1224B"/>
    <w:rsid w:val="00B13F81"/>
    <w:rsid w:val="00B145AE"/>
    <w:rsid w:val="00B149A3"/>
    <w:rsid w:val="00B14CD0"/>
    <w:rsid w:val="00B15EAA"/>
    <w:rsid w:val="00B17CE9"/>
    <w:rsid w:val="00B20709"/>
    <w:rsid w:val="00B216F0"/>
    <w:rsid w:val="00B21FD8"/>
    <w:rsid w:val="00B2210D"/>
    <w:rsid w:val="00B23E25"/>
    <w:rsid w:val="00B2472D"/>
    <w:rsid w:val="00B24C60"/>
    <w:rsid w:val="00B25B37"/>
    <w:rsid w:val="00B25D24"/>
    <w:rsid w:val="00B26084"/>
    <w:rsid w:val="00B26B43"/>
    <w:rsid w:val="00B2795E"/>
    <w:rsid w:val="00B27FA9"/>
    <w:rsid w:val="00B30149"/>
    <w:rsid w:val="00B30580"/>
    <w:rsid w:val="00B30BF9"/>
    <w:rsid w:val="00B315A7"/>
    <w:rsid w:val="00B31BDA"/>
    <w:rsid w:val="00B31E36"/>
    <w:rsid w:val="00B32265"/>
    <w:rsid w:val="00B32B81"/>
    <w:rsid w:val="00B3363B"/>
    <w:rsid w:val="00B336A0"/>
    <w:rsid w:val="00B3383F"/>
    <w:rsid w:val="00B3415D"/>
    <w:rsid w:val="00B34D5E"/>
    <w:rsid w:val="00B3579D"/>
    <w:rsid w:val="00B357CE"/>
    <w:rsid w:val="00B361D9"/>
    <w:rsid w:val="00B3626C"/>
    <w:rsid w:val="00B36492"/>
    <w:rsid w:val="00B36C84"/>
    <w:rsid w:val="00B37075"/>
    <w:rsid w:val="00B373C7"/>
    <w:rsid w:val="00B37B94"/>
    <w:rsid w:val="00B41976"/>
    <w:rsid w:val="00B42DB9"/>
    <w:rsid w:val="00B42DE2"/>
    <w:rsid w:val="00B4472D"/>
    <w:rsid w:val="00B4536B"/>
    <w:rsid w:val="00B4547A"/>
    <w:rsid w:val="00B457EF"/>
    <w:rsid w:val="00B45817"/>
    <w:rsid w:val="00B458E0"/>
    <w:rsid w:val="00B47C3F"/>
    <w:rsid w:val="00B50103"/>
    <w:rsid w:val="00B506B9"/>
    <w:rsid w:val="00B509DD"/>
    <w:rsid w:val="00B50C44"/>
    <w:rsid w:val="00B50E29"/>
    <w:rsid w:val="00B50E9D"/>
    <w:rsid w:val="00B5132C"/>
    <w:rsid w:val="00B517F4"/>
    <w:rsid w:val="00B52187"/>
    <w:rsid w:val="00B53A3C"/>
    <w:rsid w:val="00B54B49"/>
    <w:rsid w:val="00B54CA1"/>
    <w:rsid w:val="00B54FC4"/>
    <w:rsid w:val="00B5514A"/>
    <w:rsid w:val="00B552A0"/>
    <w:rsid w:val="00B55F65"/>
    <w:rsid w:val="00B560BB"/>
    <w:rsid w:val="00B56962"/>
    <w:rsid w:val="00B56AD7"/>
    <w:rsid w:val="00B56D36"/>
    <w:rsid w:val="00B57A64"/>
    <w:rsid w:val="00B57B5A"/>
    <w:rsid w:val="00B6049F"/>
    <w:rsid w:val="00B606DB"/>
    <w:rsid w:val="00B6152A"/>
    <w:rsid w:val="00B6204F"/>
    <w:rsid w:val="00B62867"/>
    <w:rsid w:val="00B63111"/>
    <w:rsid w:val="00B63D79"/>
    <w:rsid w:val="00B6404F"/>
    <w:rsid w:val="00B65EA2"/>
    <w:rsid w:val="00B66842"/>
    <w:rsid w:val="00B70014"/>
    <w:rsid w:val="00B71ED4"/>
    <w:rsid w:val="00B7216C"/>
    <w:rsid w:val="00B72748"/>
    <w:rsid w:val="00B72BB2"/>
    <w:rsid w:val="00B73C0C"/>
    <w:rsid w:val="00B74078"/>
    <w:rsid w:val="00B74159"/>
    <w:rsid w:val="00B74F96"/>
    <w:rsid w:val="00B75277"/>
    <w:rsid w:val="00B755D9"/>
    <w:rsid w:val="00B75C2A"/>
    <w:rsid w:val="00B80249"/>
    <w:rsid w:val="00B805BE"/>
    <w:rsid w:val="00B80CBC"/>
    <w:rsid w:val="00B81626"/>
    <w:rsid w:val="00B81808"/>
    <w:rsid w:val="00B81C46"/>
    <w:rsid w:val="00B82911"/>
    <w:rsid w:val="00B82A5F"/>
    <w:rsid w:val="00B8322B"/>
    <w:rsid w:val="00B8346B"/>
    <w:rsid w:val="00B83FCB"/>
    <w:rsid w:val="00B84172"/>
    <w:rsid w:val="00B86752"/>
    <w:rsid w:val="00B8729E"/>
    <w:rsid w:val="00B87621"/>
    <w:rsid w:val="00B8786F"/>
    <w:rsid w:val="00B902AA"/>
    <w:rsid w:val="00B90C0A"/>
    <w:rsid w:val="00B920F1"/>
    <w:rsid w:val="00B9581A"/>
    <w:rsid w:val="00B95B19"/>
    <w:rsid w:val="00B95B86"/>
    <w:rsid w:val="00B97EDB"/>
    <w:rsid w:val="00BA0305"/>
    <w:rsid w:val="00BA0FEE"/>
    <w:rsid w:val="00BA20A1"/>
    <w:rsid w:val="00BA36F1"/>
    <w:rsid w:val="00BA4C79"/>
    <w:rsid w:val="00BA59F4"/>
    <w:rsid w:val="00BA5B86"/>
    <w:rsid w:val="00BA6443"/>
    <w:rsid w:val="00BA71BD"/>
    <w:rsid w:val="00BB0804"/>
    <w:rsid w:val="00BB119F"/>
    <w:rsid w:val="00BB1328"/>
    <w:rsid w:val="00BB1CB8"/>
    <w:rsid w:val="00BB1D9F"/>
    <w:rsid w:val="00BB3047"/>
    <w:rsid w:val="00BB4A99"/>
    <w:rsid w:val="00BB5502"/>
    <w:rsid w:val="00BB6F9C"/>
    <w:rsid w:val="00BB79E6"/>
    <w:rsid w:val="00BB7A2A"/>
    <w:rsid w:val="00BC1D4F"/>
    <w:rsid w:val="00BC22C5"/>
    <w:rsid w:val="00BC2CB4"/>
    <w:rsid w:val="00BC2F5F"/>
    <w:rsid w:val="00BC378C"/>
    <w:rsid w:val="00BC4A28"/>
    <w:rsid w:val="00BC6856"/>
    <w:rsid w:val="00BC6858"/>
    <w:rsid w:val="00BD049A"/>
    <w:rsid w:val="00BD0C35"/>
    <w:rsid w:val="00BD0E0B"/>
    <w:rsid w:val="00BD1D5B"/>
    <w:rsid w:val="00BD55D4"/>
    <w:rsid w:val="00BD6E0D"/>
    <w:rsid w:val="00BD70D3"/>
    <w:rsid w:val="00BD782F"/>
    <w:rsid w:val="00BE016E"/>
    <w:rsid w:val="00BE0492"/>
    <w:rsid w:val="00BE179F"/>
    <w:rsid w:val="00BE1912"/>
    <w:rsid w:val="00BE245A"/>
    <w:rsid w:val="00BE2F2F"/>
    <w:rsid w:val="00BE38CA"/>
    <w:rsid w:val="00BE48CC"/>
    <w:rsid w:val="00BE58AF"/>
    <w:rsid w:val="00BE5A5E"/>
    <w:rsid w:val="00BE630B"/>
    <w:rsid w:val="00BE696A"/>
    <w:rsid w:val="00BE76B9"/>
    <w:rsid w:val="00BF2B9C"/>
    <w:rsid w:val="00BF2F48"/>
    <w:rsid w:val="00BF42DD"/>
    <w:rsid w:val="00BF4447"/>
    <w:rsid w:val="00BF4EA6"/>
    <w:rsid w:val="00BF5698"/>
    <w:rsid w:val="00BF63AF"/>
    <w:rsid w:val="00BF6C67"/>
    <w:rsid w:val="00BF7783"/>
    <w:rsid w:val="00C00830"/>
    <w:rsid w:val="00C009BD"/>
    <w:rsid w:val="00C00EFD"/>
    <w:rsid w:val="00C02273"/>
    <w:rsid w:val="00C036BE"/>
    <w:rsid w:val="00C039EE"/>
    <w:rsid w:val="00C03A72"/>
    <w:rsid w:val="00C041FE"/>
    <w:rsid w:val="00C044A3"/>
    <w:rsid w:val="00C0538A"/>
    <w:rsid w:val="00C058BD"/>
    <w:rsid w:val="00C06D64"/>
    <w:rsid w:val="00C06DCA"/>
    <w:rsid w:val="00C06F0F"/>
    <w:rsid w:val="00C07502"/>
    <w:rsid w:val="00C07AA6"/>
    <w:rsid w:val="00C105D6"/>
    <w:rsid w:val="00C11793"/>
    <w:rsid w:val="00C119AC"/>
    <w:rsid w:val="00C12D78"/>
    <w:rsid w:val="00C13570"/>
    <w:rsid w:val="00C13ED4"/>
    <w:rsid w:val="00C14BCA"/>
    <w:rsid w:val="00C14E1E"/>
    <w:rsid w:val="00C15A84"/>
    <w:rsid w:val="00C16556"/>
    <w:rsid w:val="00C16EBD"/>
    <w:rsid w:val="00C204A9"/>
    <w:rsid w:val="00C20A46"/>
    <w:rsid w:val="00C20EBD"/>
    <w:rsid w:val="00C21632"/>
    <w:rsid w:val="00C2190D"/>
    <w:rsid w:val="00C22D1F"/>
    <w:rsid w:val="00C23B03"/>
    <w:rsid w:val="00C23B18"/>
    <w:rsid w:val="00C2468D"/>
    <w:rsid w:val="00C24906"/>
    <w:rsid w:val="00C24E62"/>
    <w:rsid w:val="00C25B4A"/>
    <w:rsid w:val="00C2673E"/>
    <w:rsid w:val="00C26B8D"/>
    <w:rsid w:val="00C26E63"/>
    <w:rsid w:val="00C318F9"/>
    <w:rsid w:val="00C31957"/>
    <w:rsid w:val="00C31E98"/>
    <w:rsid w:val="00C3204D"/>
    <w:rsid w:val="00C321BA"/>
    <w:rsid w:val="00C32924"/>
    <w:rsid w:val="00C3294D"/>
    <w:rsid w:val="00C32E70"/>
    <w:rsid w:val="00C334FC"/>
    <w:rsid w:val="00C34D58"/>
    <w:rsid w:val="00C34E33"/>
    <w:rsid w:val="00C359BB"/>
    <w:rsid w:val="00C35C76"/>
    <w:rsid w:val="00C35E6C"/>
    <w:rsid w:val="00C36F44"/>
    <w:rsid w:val="00C37B04"/>
    <w:rsid w:val="00C37BA5"/>
    <w:rsid w:val="00C40215"/>
    <w:rsid w:val="00C40A1A"/>
    <w:rsid w:val="00C40DCB"/>
    <w:rsid w:val="00C42219"/>
    <w:rsid w:val="00C4266D"/>
    <w:rsid w:val="00C42CB1"/>
    <w:rsid w:val="00C4300E"/>
    <w:rsid w:val="00C4410C"/>
    <w:rsid w:val="00C457E7"/>
    <w:rsid w:val="00C45AE0"/>
    <w:rsid w:val="00C45BB2"/>
    <w:rsid w:val="00C45BEC"/>
    <w:rsid w:val="00C46448"/>
    <w:rsid w:val="00C46AF3"/>
    <w:rsid w:val="00C46D26"/>
    <w:rsid w:val="00C472F6"/>
    <w:rsid w:val="00C50000"/>
    <w:rsid w:val="00C50214"/>
    <w:rsid w:val="00C5188C"/>
    <w:rsid w:val="00C518DE"/>
    <w:rsid w:val="00C52F99"/>
    <w:rsid w:val="00C53185"/>
    <w:rsid w:val="00C546E6"/>
    <w:rsid w:val="00C54E4E"/>
    <w:rsid w:val="00C5706C"/>
    <w:rsid w:val="00C5714C"/>
    <w:rsid w:val="00C57607"/>
    <w:rsid w:val="00C6077D"/>
    <w:rsid w:val="00C6109F"/>
    <w:rsid w:val="00C61F5F"/>
    <w:rsid w:val="00C62506"/>
    <w:rsid w:val="00C62ACF"/>
    <w:rsid w:val="00C62EA2"/>
    <w:rsid w:val="00C63080"/>
    <w:rsid w:val="00C6457B"/>
    <w:rsid w:val="00C64A0E"/>
    <w:rsid w:val="00C6593F"/>
    <w:rsid w:val="00C66DAB"/>
    <w:rsid w:val="00C671D9"/>
    <w:rsid w:val="00C67DAB"/>
    <w:rsid w:val="00C70478"/>
    <w:rsid w:val="00C70BF2"/>
    <w:rsid w:val="00C71141"/>
    <w:rsid w:val="00C71BF0"/>
    <w:rsid w:val="00C71D1F"/>
    <w:rsid w:val="00C71F8B"/>
    <w:rsid w:val="00C72004"/>
    <w:rsid w:val="00C73881"/>
    <w:rsid w:val="00C7476C"/>
    <w:rsid w:val="00C747CE"/>
    <w:rsid w:val="00C74D65"/>
    <w:rsid w:val="00C74F64"/>
    <w:rsid w:val="00C75D70"/>
    <w:rsid w:val="00C76B3F"/>
    <w:rsid w:val="00C76B61"/>
    <w:rsid w:val="00C80622"/>
    <w:rsid w:val="00C81327"/>
    <w:rsid w:val="00C81473"/>
    <w:rsid w:val="00C819BE"/>
    <w:rsid w:val="00C819CC"/>
    <w:rsid w:val="00C81ED7"/>
    <w:rsid w:val="00C83631"/>
    <w:rsid w:val="00C841D4"/>
    <w:rsid w:val="00C847C6"/>
    <w:rsid w:val="00C85927"/>
    <w:rsid w:val="00C85AAC"/>
    <w:rsid w:val="00C8694C"/>
    <w:rsid w:val="00C9078A"/>
    <w:rsid w:val="00C914FB"/>
    <w:rsid w:val="00C91841"/>
    <w:rsid w:val="00C92954"/>
    <w:rsid w:val="00C93300"/>
    <w:rsid w:val="00C9333C"/>
    <w:rsid w:val="00C94490"/>
    <w:rsid w:val="00C94AA8"/>
    <w:rsid w:val="00C95268"/>
    <w:rsid w:val="00C96132"/>
    <w:rsid w:val="00C967C2"/>
    <w:rsid w:val="00CA05D2"/>
    <w:rsid w:val="00CA06B9"/>
    <w:rsid w:val="00CA0A53"/>
    <w:rsid w:val="00CA1C69"/>
    <w:rsid w:val="00CA3406"/>
    <w:rsid w:val="00CA3B29"/>
    <w:rsid w:val="00CA3C4B"/>
    <w:rsid w:val="00CA4331"/>
    <w:rsid w:val="00CA49F6"/>
    <w:rsid w:val="00CA5CC6"/>
    <w:rsid w:val="00CA6096"/>
    <w:rsid w:val="00CA6A49"/>
    <w:rsid w:val="00CA7721"/>
    <w:rsid w:val="00CB0671"/>
    <w:rsid w:val="00CB0941"/>
    <w:rsid w:val="00CB1006"/>
    <w:rsid w:val="00CB1625"/>
    <w:rsid w:val="00CB1BE3"/>
    <w:rsid w:val="00CB36F0"/>
    <w:rsid w:val="00CB39B1"/>
    <w:rsid w:val="00CB4293"/>
    <w:rsid w:val="00CB44C0"/>
    <w:rsid w:val="00CB5E30"/>
    <w:rsid w:val="00CB6B6B"/>
    <w:rsid w:val="00CB7D40"/>
    <w:rsid w:val="00CC0832"/>
    <w:rsid w:val="00CC1187"/>
    <w:rsid w:val="00CC11C6"/>
    <w:rsid w:val="00CC2346"/>
    <w:rsid w:val="00CC3704"/>
    <w:rsid w:val="00CC3A7E"/>
    <w:rsid w:val="00CC4152"/>
    <w:rsid w:val="00CC4515"/>
    <w:rsid w:val="00CC4979"/>
    <w:rsid w:val="00CC4B9D"/>
    <w:rsid w:val="00CC5CDA"/>
    <w:rsid w:val="00CC6C35"/>
    <w:rsid w:val="00CC769F"/>
    <w:rsid w:val="00CD0818"/>
    <w:rsid w:val="00CD0C4C"/>
    <w:rsid w:val="00CD2E1B"/>
    <w:rsid w:val="00CD2F0A"/>
    <w:rsid w:val="00CD3E80"/>
    <w:rsid w:val="00CD4C04"/>
    <w:rsid w:val="00CD4E9A"/>
    <w:rsid w:val="00CD650B"/>
    <w:rsid w:val="00CE015E"/>
    <w:rsid w:val="00CE0568"/>
    <w:rsid w:val="00CE300A"/>
    <w:rsid w:val="00CE389A"/>
    <w:rsid w:val="00CE3F5B"/>
    <w:rsid w:val="00CE409F"/>
    <w:rsid w:val="00CE430D"/>
    <w:rsid w:val="00CE54C5"/>
    <w:rsid w:val="00CE5A0D"/>
    <w:rsid w:val="00CE5AA1"/>
    <w:rsid w:val="00CE6C37"/>
    <w:rsid w:val="00CE7F6C"/>
    <w:rsid w:val="00CF0394"/>
    <w:rsid w:val="00CF0582"/>
    <w:rsid w:val="00CF1A8D"/>
    <w:rsid w:val="00CF1ABC"/>
    <w:rsid w:val="00CF33FC"/>
    <w:rsid w:val="00CF38F1"/>
    <w:rsid w:val="00CF399D"/>
    <w:rsid w:val="00CF41A1"/>
    <w:rsid w:val="00CF458C"/>
    <w:rsid w:val="00CF531A"/>
    <w:rsid w:val="00CF60EF"/>
    <w:rsid w:val="00CF60F5"/>
    <w:rsid w:val="00CF6A64"/>
    <w:rsid w:val="00CF6CAC"/>
    <w:rsid w:val="00CF79A8"/>
    <w:rsid w:val="00CF7E2B"/>
    <w:rsid w:val="00D00447"/>
    <w:rsid w:val="00D00607"/>
    <w:rsid w:val="00D00964"/>
    <w:rsid w:val="00D01110"/>
    <w:rsid w:val="00D02451"/>
    <w:rsid w:val="00D02838"/>
    <w:rsid w:val="00D02FC8"/>
    <w:rsid w:val="00D03218"/>
    <w:rsid w:val="00D03661"/>
    <w:rsid w:val="00D03B57"/>
    <w:rsid w:val="00D03BBA"/>
    <w:rsid w:val="00D053BA"/>
    <w:rsid w:val="00D0626E"/>
    <w:rsid w:val="00D069CC"/>
    <w:rsid w:val="00D06A38"/>
    <w:rsid w:val="00D07705"/>
    <w:rsid w:val="00D101C8"/>
    <w:rsid w:val="00D108EB"/>
    <w:rsid w:val="00D11719"/>
    <w:rsid w:val="00D11CCA"/>
    <w:rsid w:val="00D13D10"/>
    <w:rsid w:val="00D147A0"/>
    <w:rsid w:val="00D14BAE"/>
    <w:rsid w:val="00D1526E"/>
    <w:rsid w:val="00D15292"/>
    <w:rsid w:val="00D157EE"/>
    <w:rsid w:val="00D16B36"/>
    <w:rsid w:val="00D17E3E"/>
    <w:rsid w:val="00D20125"/>
    <w:rsid w:val="00D203C1"/>
    <w:rsid w:val="00D21768"/>
    <w:rsid w:val="00D21F9A"/>
    <w:rsid w:val="00D221C8"/>
    <w:rsid w:val="00D22A67"/>
    <w:rsid w:val="00D22E32"/>
    <w:rsid w:val="00D23575"/>
    <w:rsid w:val="00D2478F"/>
    <w:rsid w:val="00D255CB"/>
    <w:rsid w:val="00D25D5F"/>
    <w:rsid w:val="00D2661B"/>
    <w:rsid w:val="00D27A33"/>
    <w:rsid w:val="00D30849"/>
    <w:rsid w:val="00D3171C"/>
    <w:rsid w:val="00D33135"/>
    <w:rsid w:val="00D3399A"/>
    <w:rsid w:val="00D34017"/>
    <w:rsid w:val="00D34532"/>
    <w:rsid w:val="00D349B2"/>
    <w:rsid w:val="00D34EE5"/>
    <w:rsid w:val="00D35735"/>
    <w:rsid w:val="00D35D7D"/>
    <w:rsid w:val="00D36826"/>
    <w:rsid w:val="00D37FDF"/>
    <w:rsid w:val="00D408D7"/>
    <w:rsid w:val="00D41B23"/>
    <w:rsid w:val="00D41E42"/>
    <w:rsid w:val="00D4261B"/>
    <w:rsid w:val="00D42F47"/>
    <w:rsid w:val="00D4369F"/>
    <w:rsid w:val="00D43817"/>
    <w:rsid w:val="00D43D4F"/>
    <w:rsid w:val="00D44D82"/>
    <w:rsid w:val="00D45928"/>
    <w:rsid w:val="00D46768"/>
    <w:rsid w:val="00D46C14"/>
    <w:rsid w:val="00D478D4"/>
    <w:rsid w:val="00D504DF"/>
    <w:rsid w:val="00D505FC"/>
    <w:rsid w:val="00D50B42"/>
    <w:rsid w:val="00D5139A"/>
    <w:rsid w:val="00D51DFE"/>
    <w:rsid w:val="00D535EF"/>
    <w:rsid w:val="00D53A96"/>
    <w:rsid w:val="00D53F36"/>
    <w:rsid w:val="00D54670"/>
    <w:rsid w:val="00D554F0"/>
    <w:rsid w:val="00D5575F"/>
    <w:rsid w:val="00D55A62"/>
    <w:rsid w:val="00D55C3F"/>
    <w:rsid w:val="00D565BF"/>
    <w:rsid w:val="00D56AF1"/>
    <w:rsid w:val="00D57E78"/>
    <w:rsid w:val="00D61492"/>
    <w:rsid w:val="00D62DE7"/>
    <w:rsid w:val="00D63209"/>
    <w:rsid w:val="00D635BB"/>
    <w:rsid w:val="00D64883"/>
    <w:rsid w:val="00D665C2"/>
    <w:rsid w:val="00D666AD"/>
    <w:rsid w:val="00D66872"/>
    <w:rsid w:val="00D679EB"/>
    <w:rsid w:val="00D7059E"/>
    <w:rsid w:val="00D70617"/>
    <w:rsid w:val="00D7275E"/>
    <w:rsid w:val="00D72AF4"/>
    <w:rsid w:val="00D72C7E"/>
    <w:rsid w:val="00D734C5"/>
    <w:rsid w:val="00D73A7B"/>
    <w:rsid w:val="00D73F2F"/>
    <w:rsid w:val="00D74592"/>
    <w:rsid w:val="00D75457"/>
    <w:rsid w:val="00D76014"/>
    <w:rsid w:val="00D760A5"/>
    <w:rsid w:val="00D77430"/>
    <w:rsid w:val="00D813D8"/>
    <w:rsid w:val="00D81921"/>
    <w:rsid w:val="00D8206E"/>
    <w:rsid w:val="00D820C0"/>
    <w:rsid w:val="00D83D71"/>
    <w:rsid w:val="00D84051"/>
    <w:rsid w:val="00D84658"/>
    <w:rsid w:val="00D84E83"/>
    <w:rsid w:val="00D85EE5"/>
    <w:rsid w:val="00D86DAF"/>
    <w:rsid w:val="00D86FE4"/>
    <w:rsid w:val="00D913BB"/>
    <w:rsid w:val="00D91629"/>
    <w:rsid w:val="00D91E82"/>
    <w:rsid w:val="00D924E7"/>
    <w:rsid w:val="00D9267A"/>
    <w:rsid w:val="00D92833"/>
    <w:rsid w:val="00D93ACD"/>
    <w:rsid w:val="00D93B3B"/>
    <w:rsid w:val="00D943C5"/>
    <w:rsid w:val="00D94747"/>
    <w:rsid w:val="00D95F6A"/>
    <w:rsid w:val="00D9663F"/>
    <w:rsid w:val="00D97ECC"/>
    <w:rsid w:val="00DA0D1F"/>
    <w:rsid w:val="00DA1590"/>
    <w:rsid w:val="00DA2300"/>
    <w:rsid w:val="00DA2CC3"/>
    <w:rsid w:val="00DA2CC4"/>
    <w:rsid w:val="00DA2D80"/>
    <w:rsid w:val="00DA3B50"/>
    <w:rsid w:val="00DA4D7A"/>
    <w:rsid w:val="00DA52A2"/>
    <w:rsid w:val="00DA5524"/>
    <w:rsid w:val="00DA597D"/>
    <w:rsid w:val="00DA6035"/>
    <w:rsid w:val="00DA629E"/>
    <w:rsid w:val="00DA675C"/>
    <w:rsid w:val="00DB0D65"/>
    <w:rsid w:val="00DB0EF4"/>
    <w:rsid w:val="00DB16A2"/>
    <w:rsid w:val="00DB263B"/>
    <w:rsid w:val="00DB31CA"/>
    <w:rsid w:val="00DB3914"/>
    <w:rsid w:val="00DB3ECC"/>
    <w:rsid w:val="00DB4078"/>
    <w:rsid w:val="00DB42B2"/>
    <w:rsid w:val="00DB5130"/>
    <w:rsid w:val="00DB5291"/>
    <w:rsid w:val="00DB5872"/>
    <w:rsid w:val="00DB64FC"/>
    <w:rsid w:val="00DB6E49"/>
    <w:rsid w:val="00DB6E97"/>
    <w:rsid w:val="00DB711E"/>
    <w:rsid w:val="00DB750B"/>
    <w:rsid w:val="00DB7E11"/>
    <w:rsid w:val="00DC0720"/>
    <w:rsid w:val="00DC2E92"/>
    <w:rsid w:val="00DC3268"/>
    <w:rsid w:val="00DC341A"/>
    <w:rsid w:val="00DC3500"/>
    <w:rsid w:val="00DC58D9"/>
    <w:rsid w:val="00DC5A13"/>
    <w:rsid w:val="00DC5A62"/>
    <w:rsid w:val="00DD0C8B"/>
    <w:rsid w:val="00DD0DFD"/>
    <w:rsid w:val="00DD0E0A"/>
    <w:rsid w:val="00DD10F8"/>
    <w:rsid w:val="00DD1387"/>
    <w:rsid w:val="00DD1958"/>
    <w:rsid w:val="00DD1A6B"/>
    <w:rsid w:val="00DD27DA"/>
    <w:rsid w:val="00DD49CC"/>
    <w:rsid w:val="00DD543E"/>
    <w:rsid w:val="00DD5582"/>
    <w:rsid w:val="00DD5595"/>
    <w:rsid w:val="00DD5F6B"/>
    <w:rsid w:val="00DD635C"/>
    <w:rsid w:val="00DD642D"/>
    <w:rsid w:val="00DD6931"/>
    <w:rsid w:val="00DD6C60"/>
    <w:rsid w:val="00DD7274"/>
    <w:rsid w:val="00DD7620"/>
    <w:rsid w:val="00DD79E6"/>
    <w:rsid w:val="00DD7EC8"/>
    <w:rsid w:val="00DE26AC"/>
    <w:rsid w:val="00DE2800"/>
    <w:rsid w:val="00DE357F"/>
    <w:rsid w:val="00DE396F"/>
    <w:rsid w:val="00DE3E03"/>
    <w:rsid w:val="00DE45F5"/>
    <w:rsid w:val="00DE4ABF"/>
    <w:rsid w:val="00DE5BDB"/>
    <w:rsid w:val="00DE6986"/>
    <w:rsid w:val="00DE70FF"/>
    <w:rsid w:val="00DE7D4D"/>
    <w:rsid w:val="00DF0742"/>
    <w:rsid w:val="00DF074A"/>
    <w:rsid w:val="00DF0CA1"/>
    <w:rsid w:val="00DF1512"/>
    <w:rsid w:val="00DF1817"/>
    <w:rsid w:val="00DF3313"/>
    <w:rsid w:val="00DF335A"/>
    <w:rsid w:val="00DF3656"/>
    <w:rsid w:val="00DF36E0"/>
    <w:rsid w:val="00DF649C"/>
    <w:rsid w:val="00DF732E"/>
    <w:rsid w:val="00DF7B5E"/>
    <w:rsid w:val="00E003D7"/>
    <w:rsid w:val="00E00CDA"/>
    <w:rsid w:val="00E01151"/>
    <w:rsid w:val="00E018F5"/>
    <w:rsid w:val="00E01E85"/>
    <w:rsid w:val="00E03303"/>
    <w:rsid w:val="00E03D7E"/>
    <w:rsid w:val="00E04628"/>
    <w:rsid w:val="00E05ABC"/>
    <w:rsid w:val="00E05FEA"/>
    <w:rsid w:val="00E06A3F"/>
    <w:rsid w:val="00E0752F"/>
    <w:rsid w:val="00E104D1"/>
    <w:rsid w:val="00E10ED3"/>
    <w:rsid w:val="00E111BC"/>
    <w:rsid w:val="00E11A16"/>
    <w:rsid w:val="00E12F01"/>
    <w:rsid w:val="00E13753"/>
    <w:rsid w:val="00E13B75"/>
    <w:rsid w:val="00E14E45"/>
    <w:rsid w:val="00E16456"/>
    <w:rsid w:val="00E164DF"/>
    <w:rsid w:val="00E174CD"/>
    <w:rsid w:val="00E203A8"/>
    <w:rsid w:val="00E20C4D"/>
    <w:rsid w:val="00E20E31"/>
    <w:rsid w:val="00E22DFC"/>
    <w:rsid w:val="00E23525"/>
    <w:rsid w:val="00E249E2"/>
    <w:rsid w:val="00E25205"/>
    <w:rsid w:val="00E257FC"/>
    <w:rsid w:val="00E25DC7"/>
    <w:rsid w:val="00E27A04"/>
    <w:rsid w:val="00E30F1C"/>
    <w:rsid w:val="00E312E0"/>
    <w:rsid w:val="00E31675"/>
    <w:rsid w:val="00E318C7"/>
    <w:rsid w:val="00E32835"/>
    <w:rsid w:val="00E328BE"/>
    <w:rsid w:val="00E34B67"/>
    <w:rsid w:val="00E35E90"/>
    <w:rsid w:val="00E3602D"/>
    <w:rsid w:val="00E36B60"/>
    <w:rsid w:val="00E371D2"/>
    <w:rsid w:val="00E37B1F"/>
    <w:rsid w:val="00E40120"/>
    <w:rsid w:val="00E40380"/>
    <w:rsid w:val="00E40F3B"/>
    <w:rsid w:val="00E4125C"/>
    <w:rsid w:val="00E412C8"/>
    <w:rsid w:val="00E41342"/>
    <w:rsid w:val="00E416FC"/>
    <w:rsid w:val="00E41813"/>
    <w:rsid w:val="00E4205B"/>
    <w:rsid w:val="00E42633"/>
    <w:rsid w:val="00E428DE"/>
    <w:rsid w:val="00E42D8E"/>
    <w:rsid w:val="00E42FE9"/>
    <w:rsid w:val="00E4325F"/>
    <w:rsid w:val="00E43337"/>
    <w:rsid w:val="00E4430E"/>
    <w:rsid w:val="00E44337"/>
    <w:rsid w:val="00E44BF0"/>
    <w:rsid w:val="00E451A3"/>
    <w:rsid w:val="00E452AD"/>
    <w:rsid w:val="00E45548"/>
    <w:rsid w:val="00E45B0D"/>
    <w:rsid w:val="00E477A8"/>
    <w:rsid w:val="00E509B9"/>
    <w:rsid w:val="00E51748"/>
    <w:rsid w:val="00E5198E"/>
    <w:rsid w:val="00E52903"/>
    <w:rsid w:val="00E551B3"/>
    <w:rsid w:val="00E55AC3"/>
    <w:rsid w:val="00E55C56"/>
    <w:rsid w:val="00E55DF4"/>
    <w:rsid w:val="00E560EA"/>
    <w:rsid w:val="00E563E1"/>
    <w:rsid w:val="00E56834"/>
    <w:rsid w:val="00E56B78"/>
    <w:rsid w:val="00E57ED2"/>
    <w:rsid w:val="00E6019C"/>
    <w:rsid w:val="00E613C8"/>
    <w:rsid w:val="00E61DDA"/>
    <w:rsid w:val="00E62441"/>
    <w:rsid w:val="00E62E45"/>
    <w:rsid w:val="00E62ECA"/>
    <w:rsid w:val="00E6316A"/>
    <w:rsid w:val="00E63565"/>
    <w:rsid w:val="00E63CF5"/>
    <w:rsid w:val="00E647DD"/>
    <w:rsid w:val="00E64B3E"/>
    <w:rsid w:val="00E6649F"/>
    <w:rsid w:val="00E66655"/>
    <w:rsid w:val="00E6668B"/>
    <w:rsid w:val="00E66990"/>
    <w:rsid w:val="00E674BB"/>
    <w:rsid w:val="00E67604"/>
    <w:rsid w:val="00E7123C"/>
    <w:rsid w:val="00E713F7"/>
    <w:rsid w:val="00E715BA"/>
    <w:rsid w:val="00E74535"/>
    <w:rsid w:val="00E747D1"/>
    <w:rsid w:val="00E74834"/>
    <w:rsid w:val="00E74952"/>
    <w:rsid w:val="00E76D1F"/>
    <w:rsid w:val="00E77F7C"/>
    <w:rsid w:val="00E80060"/>
    <w:rsid w:val="00E81903"/>
    <w:rsid w:val="00E82E0C"/>
    <w:rsid w:val="00E831EE"/>
    <w:rsid w:val="00E83434"/>
    <w:rsid w:val="00E841DE"/>
    <w:rsid w:val="00E85581"/>
    <w:rsid w:val="00E8587B"/>
    <w:rsid w:val="00E85D62"/>
    <w:rsid w:val="00E860E4"/>
    <w:rsid w:val="00E867E4"/>
    <w:rsid w:val="00E87CEC"/>
    <w:rsid w:val="00E90737"/>
    <w:rsid w:val="00E92D9A"/>
    <w:rsid w:val="00E93668"/>
    <w:rsid w:val="00E938EF"/>
    <w:rsid w:val="00E9515B"/>
    <w:rsid w:val="00E9524C"/>
    <w:rsid w:val="00E97244"/>
    <w:rsid w:val="00E97D53"/>
    <w:rsid w:val="00EA04EF"/>
    <w:rsid w:val="00EA09C0"/>
    <w:rsid w:val="00EA15E1"/>
    <w:rsid w:val="00EA1B66"/>
    <w:rsid w:val="00EA1D5F"/>
    <w:rsid w:val="00EA23D5"/>
    <w:rsid w:val="00EA23D8"/>
    <w:rsid w:val="00EA2734"/>
    <w:rsid w:val="00EA2937"/>
    <w:rsid w:val="00EA2A1A"/>
    <w:rsid w:val="00EA2EAF"/>
    <w:rsid w:val="00EA34E6"/>
    <w:rsid w:val="00EA375F"/>
    <w:rsid w:val="00EA5995"/>
    <w:rsid w:val="00EA5A7F"/>
    <w:rsid w:val="00EA6473"/>
    <w:rsid w:val="00EA6EFF"/>
    <w:rsid w:val="00EA70C7"/>
    <w:rsid w:val="00EA7D3A"/>
    <w:rsid w:val="00EB0893"/>
    <w:rsid w:val="00EB0CE7"/>
    <w:rsid w:val="00EB14FC"/>
    <w:rsid w:val="00EB462F"/>
    <w:rsid w:val="00EB5216"/>
    <w:rsid w:val="00EB5327"/>
    <w:rsid w:val="00EB5A3A"/>
    <w:rsid w:val="00EB6C2D"/>
    <w:rsid w:val="00EB6E89"/>
    <w:rsid w:val="00EB79A2"/>
    <w:rsid w:val="00EC06C6"/>
    <w:rsid w:val="00EC09D0"/>
    <w:rsid w:val="00EC1320"/>
    <w:rsid w:val="00EC1356"/>
    <w:rsid w:val="00EC232A"/>
    <w:rsid w:val="00EC2504"/>
    <w:rsid w:val="00EC3D12"/>
    <w:rsid w:val="00EC41D1"/>
    <w:rsid w:val="00EC4633"/>
    <w:rsid w:val="00EC54D4"/>
    <w:rsid w:val="00ED0444"/>
    <w:rsid w:val="00ED170B"/>
    <w:rsid w:val="00ED1A59"/>
    <w:rsid w:val="00ED1CB4"/>
    <w:rsid w:val="00ED280D"/>
    <w:rsid w:val="00ED2F4D"/>
    <w:rsid w:val="00ED45BC"/>
    <w:rsid w:val="00ED4BAE"/>
    <w:rsid w:val="00ED5668"/>
    <w:rsid w:val="00ED62E2"/>
    <w:rsid w:val="00ED6F3E"/>
    <w:rsid w:val="00EE0594"/>
    <w:rsid w:val="00EE17C0"/>
    <w:rsid w:val="00EE1A78"/>
    <w:rsid w:val="00EE229C"/>
    <w:rsid w:val="00EE22D7"/>
    <w:rsid w:val="00EE27CA"/>
    <w:rsid w:val="00EE2A3B"/>
    <w:rsid w:val="00EE2FF5"/>
    <w:rsid w:val="00EE3579"/>
    <w:rsid w:val="00EE4493"/>
    <w:rsid w:val="00EE4647"/>
    <w:rsid w:val="00EE5483"/>
    <w:rsid w:val="00EE6AA7"/>
    <w:rsid w:val="00EE7745"/>
    <w:rsid w:val="00EF00A5"/>
    <w:rsid w:val="00EF0B6B"/>
    <w:rsid w:val="00EF0D9D"/>
    <w:rsid w:val="00EF0E96"/>
    <w:rsid w:val="00EF105B"/>
    <w:rsid w:val="00EF176A"/>
    <w:rsid w:val="00EF1C8A"/>
    <w:rsid w:val="00EF1FC8"/>
    <w:rsid w:val="00EF22F4"/>
    <w:rsid w:val="00EF28F3"/>
    <w:rsid w:val="00EF3B11"/>
    <w:rsid w:val="00EF3B4D"/>
    <w:rsid w:val="00EF69AE"/>
    <w:rsid w:val="00EF6ACB"/>
    <w:rsid w:val="00EF71F8"/>
    <w:rsid w:val="00EF7359"/>
    <w:rsid w:val="00EF76B1"/>
    <w:rsid w:val="00F005D6"/>
    <w:rsid w:val="00F0102D"/>
    <w:rsid w:val="00F01B78"/>
    <w:rsid w:val="00F01E10"/>
    <w:rsid w:val="00F0200B"/>
    <w:rsid w:val="00F02137"/>
    <w:rsid w:val="00F0383D"/>
    <w:rsid w:val="00F03E0F"/>
    <w:rsid w:val="00F04603"/>
    <w:rsid w:val="00F0468C"/>
    <w:rsid w:val="00F0708C"/>
    <w:rsid w:val="00F070B3"/>
    <w:rsid w:val="00F0733B"/>
    <w:rsid w:val="00F07AF2"/>
    <w:rsid w:val="00F10B20"/>
    <w:rsid w:val="00F11317"/>
    <w:rsid w:val="00F119CB"/>
    <w:rsid w:val="00F12650"/>
    <w:rsid w:val="00F12B33"/>
    <w:rsid w:val="00F13542"/>
    <w:rsid w:val="00F13BBB"/>
    <w:rsid w:val="00F14176"/>
    <w:rsid w:val="00F14C4C"/>
    <w:rsid w:val="00F14F8F"/>
    <w:rsid w:val="00F15B9C"/>
    <w:rsid w:val="00F16141"/>
    <w:rsid w:val="00F16C30"/>
    <w:rsid w:val="00F20FF4"/>
    <w:rsid w:val="00F21020"/>
    <w:rsid w:val="00F221DA"/>
    <w:rsid w:val="00F234B5"/>
    <w:rsid w:val="00F247F2"/>
    <w:rsid w:val="00F24E57"/>
    <w:rsid w:val="00F251DC"/>
    <w:rsid w:val="00F25CCB"/>
    <w:rsid w:val="00F26468"/>
    <w:rsid w:val="00F27688"/>
    <w:rsid w:val="00F277D3"/>
    <w:rsid w:val="00F30637"/>
    <w:rsid w:val="00F309CC"/>
    <w:rsid w:val="00F319A5"/>
    <w:rsid w:val="00F31BD0"/>
    <w:rsid w:val="00F33944"/>
    <w:rsid w:val="00F33C17"/>
    <w:rsid w:val="00F34037"/>
    <w:rsid w:val="00F34AC9"/>
    <w:rsid w:val="00F35E58"/>
    <w:rsid w:val="00F365EC"/>
    <w:rsid w:val="00F370C7"/>
    <w:rsid w:val="00F378CB"/>
    <w:rsid w:val="00F37A1F"/>
    <w:rsid w:val="00F407D0"/>
    <w:rsid w:val="00F40909"/>
    <w:rsid w:val="00F40AB2"/>
    <w:rsid w:val="00F42D97"/>
    <w:rsid w:val="00F43B3E"/>
    <w:rsid w:val="00F44F18"/>
    <w:rsid w:val="00F457CF"/>
    <w:rsid w:val="00F45CEF"/>
    <w:rsid w:val="00F45FC3"/>
    <w:rsid w:val="00F4602E"/>
    <w:rsid w:val="00F4685A"/>
    <w:rsid w:val="00F47069"/>
    <w:rsid w:val="00F476C3"/>
    <w:rsid w:val="00F47E0F"/>
    <w:rsid w:val="00F47E8C"/>
    <w:rsid w:val="00F47FC2"/>
    <w:rsid w:val="00F50DD3"/>
    <w:rsid w:val="00F5117E"/>
    <w:rsid w:val="00F51571"/>
    <w:rsid w:val="00F51D5B"/>
    <w:rsid w:val="00F52290"/>
    <w:rsid w:val="00F52377"/>
    <w:rsid w:val="00F525D3"/>
    <w:rsid w:val="00F52CAB"/>
    <w:rsid w:val="00F52D7D"/>
    <w:rsid w:val="00F53F83"/>
    <w:rsid w:val="00F54FEB"/>
    <w:rsid w:val="00F557DB"/>
    <w:rsid w:val="00F56298"/>
    <w:rsid w:val="00F563EB"/>
    <w:rsid w:val="00F5643F"/>
    <w:rsid w:val="00F56983"/>
    <w:rsid w:val="00F60663"/>
    <w:rsid w:val="00F60AD4"/>
    <w:rsid w:val="00F61CD3"/>
    <w:rsid w:val="00F62A7C"/>
    <w:rsid w:val="00F632F5"/>
    <w:rsid w:val="00F63692"/>
    <w:rsid w:val="00F639FF"/>
    <w:rsid w:val="00F67163"/>
    <w:rsid w:val="00F67708"/>
    <w:rsid w:val="00F677A1"/>
    <w:rsid w:val="00F6791A"/>
    <w:rsid w:val="00F67A17"/>
    <w:rsid w:val="00F70A78"/>
    <w:rsid w:val="00F721D4"/>
    <w:rsid w:val="00F735A7"/>
    <w:rsid w:val="00F73603"/>
    <w:rsid w:val="00F7369A"/>
    <w:rsid w:val="00F738BC"/>
    <w:rsid w:val="00F73A05"/>
    <w:rsid w:val="00F74257"/>
    <w:rsid w:val="00F748CE"/>
    <w:rsid w:val="00F74C67"/>
    <w:rsid w:val="00F74CD8"/>
    <w:rsid w:val="00F75F35"/>
    <w:rsid w:val="00F77641"/>
    <w:rsid w:val="00F8026C"/>
    <w:rsid w:val="00F806F2"/>
    <w:rsid w:val="00F8115C"/>
    <w:rsid w:val="00F81BE5"/>
    <w:rsid w:val="00F82363"/>
    <w:rsid w:val="00F8288C"/>
    <w:rsid w:val="00F839AB"/>
    <w:rsid w:val="00F83E12"/>
    <w:rsid w:val="00F84926"/>
    <w:rsid w:val="00F84B32"/>
    <w:rsid w:val="00F8563C"/>
    <w:rsid w:val="00F856E7"/>
    <w:rsid w:val="00F85D20"/>
    <w:rsid w:val="00F85DB1"/>
    <w:rsid w:val="00F8687B"/>
    <w:rsid w:val="00F87FCE"/>
    <w:rsid w:val="00F90C1A"/>
    <w:rsid w:val="00F90FEB"/>
    <w:rsid w:val="00F9193A"/>
    <w:rsid w:val="00F91F44"/>
    <w:rsid w:val="00F92C5E"/>
    <w:rsid w:val="00F94D39"/>
    <w:rsid w:val="00F94D93"/>
    <w:rsid w:val="00F9581E"/>
    <w:rsid w:val="00F9592A"/>
    <w:rsid w:val="00F962E2"/>
    <w:rsid w:val="00F96BAF"/>
    <w:rsid w:val="00F96C6D"/>
    <w:rsid w:val="00F976FE"/>
    <w:rsid w:val="00FA0D93"/>
    <w:rsid w:val="00FA1278"/>
    <w:rsid w:val="00FA1A85"/>
    <w:rsid w:val="00FA26A0"/>
    <w:rsid w:val="00FA2A8C"/>
    <w:rsid w:val="00FA2E16"/>
    <w:rsid w:val="00FA2E97"/>
    <w:rsid w:val="00FA4414"/>
    <w:rsid w:val="00FA4DC8"/>
    <w:rsid w:val="00FA502A"/>
    <w:rsid w:val="00FA5A1A"/>
    <w:rsid w:val="00FA6F85"/>
    <w:rsid w:val="00FB0681"/>
    <w:rsid w:val="00FB1D2A"/>
    <w:rsid w:val="00FB3A55"/>
    <w:rsid w:val="00FB3A93"/>
    <w:rsid w:val="00FB3D85"/>
    <w:rsid w:val="00FB5B72"/>
    <w:rsid w:val="00FB7081"/>
    <w:rsid w:val="00FB72B7"/>
    <w:rsid w:val="00FB7466"/>
    <w:rsid w:val="00FB7630"/>
    <w:rsid w:val="00FC21D7"/>
    <w:rsid w:val="00FC28DB"/>
    <w:rsid w:val="00FC31F4"/>
    <w:rsid w:val="00FC3444"/>
    <w:rsid w:val="00FC390D"/>
    <w:rsid w:val="00FC3AB7"/>
    <w:rsid w:val="00FC5E5F"/>
    <w:rsid w:val="00FC64F1"/>
    <w:rsid w:val="00FC7913"/>
    <w:rsid w:val="00FD02B5"/>
    <w:rsid w:val="00FD0537"/>
    <w:rsid w:val="00FD0C77"/>
    <w:rsid w:val="00FD1174"/>
    <w:rsid w:val="00FD1D65"/>
    <w:rsid w:val="00FD2A79"/>
    <w:rsid w:val="00FD2D15"/>
    <w:rsid w:val="00FD3257"/>
    <w:rsid w:val="00FD4D12"/>
    <w:rsid w:val="00FD501A"/>
    <w:rsid w:val="00FD514D"/>
    <w:rsid w:val="00FD6D05"/>
    <w:rsid w:val="00FD7EBB"/>
    <w:rsid w:val="00FE0005"/>
    <w:rsid w:val="00FE0111"/>
    <w:rsid w:val="00FE0D65"/>
    <w:rsid w:val="00FE1BA1"/>
    <w:rsid w:val="00FE2855"/>
    <w:rsid w:val="00FE338E"/>
    <w:rsid w:val="00FE41C2"/>
    <w:rsid w:val="00FE4E8A"/>
    <w:rsid w:val="00FE54CA"/>
    <w:rsid w:val="00FE684A"/>
    <w:rsid w:val="00FE73E5"/>
    <w:rsid w:val="00FE7B1E"/>
    <w:rsid w:val="00FE7BD7"/>
    <w:rsid w:val="00FE7FDB"/>
    <w:rsid w:val="00FF0023"/>
    <w:rsid w:val="00FF1803"/>
    <w:rsid w:val="00FF2D37"/>
    <w:rsid w:val="00FF2E96"/>
    <w:rsid w:val="00FF31EA"/>
    <w:rsid w:val="00FF35FE"/>
    <w:rsid w:val="00FF433D"/>
    <w:rsid w:val="00FF4E43"/>
    <w:rsid w:val="00FF5116"/>
    <w:rsid w:val="00FF53AD"/>
    <w:rsid w:val="00FF5C3A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AAC8"/>
  <w15:chartTrackingRefBased/>
  <w15:docId w15:val="{0703B27D-0F7F-4612-8FC5-D8E9C9CE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79"/>
  </w:style>
  <w:style w:type="paragraph" w:styleId="Heading1">
    <w:name w:val="heading 1"/>
    <w:basedOn w:val="Normal"/>
    <w:next w:val="Normal"/>
    <w:link w:val="Heading1Char"/>
    <w:uiPriority w:val="9"/>
    <w:qFormat/>
    <w:rsid w:val="00EC46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7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C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6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46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4633"/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C463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C4633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463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0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3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6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9216-5890-4726-93D9-ABA9AD84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Hudson</dc:creator>
  <cp:keywords/>
  <dc:description/>
  <cp:lastModifiedBy>William Hudson</cp:lastModifiedBy>
  <cp:revision>3</cp:revision>
  <dcterms:created xsi:type="dcterms:W3CDTF">2023-12-02T17:07:00Z</dcterms:created>
  <dcterms:modified xsi:type="dcterms:W3CDTF">2023-12-02T17:08:00Z</dcterms:modified>
</cp:coreProperties>
</file>